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E1" w:rsidRPr="006738D5" w:rsidRDefault="00FE1B58" w:rsidP="005B4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D5">
        <w:rPr>
          <w:rFonts w:ascii="Times New Roman" w:hAnsi="Times New Roman" w:cs="Times New Roman"/>
          <w:b/>
          <w:sz w:val="28"/>
          <w:szCs w:val="28"/>
        </w:rPr>
        <w:t xml:space="preserve">О проведении независимой  </w:t>
      </w:r>
      <w:proofErr w:type="spellStart"/>
      <w:r w:rsidRPr="006738D5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6738D5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9921FC" w:rsidRPr="006738D5" w:rsidRDefault="00FE1B58" w:rsidP="005B4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D5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321E3">
        <w:rPr>
          <w:rFonts w:ascii="Times New Roman" w:hAnsi="Times New Roman" w:cs="Times New Roman"/>
          <w:b/>
          <w:sz w:val="28"/>
          <w:szCs w:val="28"/>
        </w:rPr>
        <w:t>приказа департамента региональной безопасности Брянской области "О внесении изменений в приказ департамента региональной безопасности Брянской области от 11.09.2018г. № 234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9921FC" w:rsidRPr="006738D5" w:rsidTr="009921FC">
        <w:tc>
          <w:tcPr>
            <w:tcW w:w="9639" w:type="dxa"/>
          </w:tcPr>
          <w:p w:rsidR="009921FC" w:rsidRPr="006738D5" w:rsidRDefault="009921FC" w:rsidP="000352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8D5" w:rsidRPr="009321E3" w:rsidTr="000352BB">
        <w:tc>
          <w:tcPr>
            <w:tcW w:w="9639" w:type="dxa"/>
          </w:tcPr>
          <w:p w:rsidR="006738D5" w:rsidRDefault="009321E3" w:rsidP="0093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1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6ED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321E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738D5" w:rsidRPr="009321E3">
              <w:rPr>
                <w:rFonts w:ascii="Times New Roman" w:hAnsi="Times New Roman" w:cs="Times New Roman"/>
                <w:sz w:val="28"/>
                <w:szCs w:val="28"/>
              </w:rPr>
              <w:t xml:space="preserve">целях проведения независимой </w:t>
            </w:r>
            <w:proofErr w:type="spellStart"/>
            <w:r w:rsidR="006738D5" w:rsidRPr="009321E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6738D5" w:rsidRPr="009321E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</w:t>
            </w:r>
            <w:r w:rsidR="003F6F0F" w:rsidRPr="009321E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6738D5" w:rsidRPr="0093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1E3">
              <w:rPr>
                <w:rFonts w:ascii="Times New Roman" w:hAnsi="Times New Roman" w:cs="Times New Roman"/>
                <w:sz w:val="28"/>
                <w:szCs w:val="28"/>
              </w:rPr>
              <w:t>приказа департамента региональной безопасности Брянской области "О внесении изменений в приказ департамента региональной безопасности Брянской области от 11.09.2018г. № 234"</w:t>
            </w:r>
            <w:r w:rsidR="006738D5" w:rsidRPr="009321E3">
              <w:rPr>
                <w:rFonts w:ascii="Times New Roman" w:hAnsi="Times New Roman" w:cs="Times New Roman"/>
                <w:sz w:val="28"/>
                <w:szCs w:val="28"/>
              </w:rPr>
              <w:t xml:space="preserve"> подлежит размещению в </w:t>
            </w:r>
            <w:proofErr w:type="spellStart"/>
            <w:r w:rsidR="006738D5" w:rsidRPr="009321E3">
              <w:rPr>
                <w:rFonts w:ascii="Times New Roman" w:hAnsi="Times New Roman" w:cs="Times New Roman"/>
                <w:sz w:val="28"/>
                <w:szCs w:val="28"/>
              </w:rPr>
              <w:t>инфформационной</w:t>
            </w:r>
            <w:proofErr w:type="spellEnd"/>
            <w:r w:rsidR="006738D5" w:rsidRPr="009321E3">
              <w:rPr>
                <w:rFonts w:ascii="Times New Roman" w:hAnsi="Times New Roman" w:cs="Times New Roman"/>
                <w:sz w:val="28"/>
                <w:szCs w:val="28"/>
              </w:rPr>
              <w:t xml:space="preserve"> сети Интернет. Заключения по итогам проведения независимой </w:t>
            </w:r>
            <w:proofErr w:type="spellStart"/>
            <w:r w:rsidR="006738D5" w:rsidRPr="009321E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6738D5" w:rsidRPr="009321E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могут быть направлены </w:t>
            </w:r>
            <w:r w:rsidR="003F6F0F" w:rsidRPr="009321E3">
              <w:rPr>
                <w:rFonts w:ascii="Times New Roman" w:hAnsi="Times New Roman" w:cs="Times New Roman"/>
                <w:sz w:val="28"/>
                <w:szCs w:val="28"/>
              </w:rPr>
              <w:t>в Департамент региональной безопасности Брянской  области по адресу: г. Брянск, бульвар Гагарина 25  или по электронной почте:</w:t>
            </w:r>
            <w:r w:rsidR="003F6F0F" w:rsidRPr="009321E3">
              <w:rPr>
                <w:sz w:val="28"/>
                <w:szCs w:val="28"/>
              </w:rPr>
              <w:t xml:space="preserve"> </w:t>
            </w:r>
            <w:r w:rsidR="003F6F0F" w:rsidRPr="009321E3">
              <w:rPr>
                <w:rFonts w:ascii="Times New Roman" w:hAnsi="Times New Roman" w:cs="Times New Roman"/>
                <w:sz w:val="28"/>
                <w:szCs w:val="28"/>
              </w:rPr>
              <w:t>mail@depbez.ru в течение 5 рабочих дней со дня  размещения проекта постановления в сети Интернет.</w:t>
            </w:r>
          </w:p>
          <w:p w:rsidR="000A3F33" w:rsidRDefault="009321E3" w:rsidP="0093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16ED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Представленный проект приказа разработан на основании Федерального закона от 21.07.2014г. № 212-ФЗ "Об основах общественного </w:t>
            </w:r>
            <w:r w:rsidR="00127818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в Российской Федерации".  Проект приказа предлагает внести </w:t>
            </w:r>
            <w:r w:rsidR="000A3F33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</w:t>
            </w:r>
            <w:r w:rsidR="00127818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приказ департамента региональной </w:t>
            </w:r>
            <w:r w:rsidR="000A3F33">
              <w:rPr>
                <w:rFonts w:ascii="Times New Roman" w:hAnsi="Times New Roman" w:cs="Times New Roman"/>
                <w:sz w:val="28"/>
                <w:szCs w:val="28"/>
              </w:rPr>
              <w:t>безопасности Брянской области от 11.09.2018г. № 234 "Об утверждении положения об Общественном совете при департаменте региональной безопасности Брянской области" и в положение об Общественном совете при департаменте региональной безопасности Брянской области:</w:t>
            </w:r>
          </w:p>
          <w:p w:rsidR="000A3F33" w:rsidRDefault="000A3F33" w:rsidP="0093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в преамбуле приказа уточняются реквизиты Федерального закона от 21.07.2014г. № 212-ФЗ "Об основах общественного контроля в Российской Федерации";</w:t>
            </w:r>
            <w:r w:rsidR="0075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соответствии с частью 4 ст. 13 Федерального закона № 212- ФЗ в Положение об Общественном совете конкретизируются требования к кандидатурам для включения в состав Общественного совета</w:t>
            </w:r>
            <w:r w:rsidR="007575E8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5E8"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уточняются  основания по прекращению и приостановлению полномочий члена Общественного совета. </w:t>
            </w:r>
          </w:p>
          <w:p w:rsidR="009321E3" w:rsidRDefault="00127818" w:rsidP="0093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B290E" w:rsidRDefault="002B290E" w:rsidP="0093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90E" w:rsidRDefault="002B290E" w:rsidP="0093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1E3" w:rsidRPr="009321E3" w:rsidRDefault="009321E3" w:rsidP="00932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738D5" w:rsidRPr="009321E3" w:rsidRDefault="00673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8D5" w:rsidRPr="009321E3" w:rsidRDefault="00673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1E3" w:rsidRPr="009321E3" w:rsidRDefault="009321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21E3" w:rsidRPr="009321E3" w:rsidSect="002B290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413A"/>
    <w:rsid w:val="000A3F33"/>
    <w:rsid w:val="00127818"/>
    <w:rsid w:val="001B740F"/>
    <w:rsid w:val="002B290E"/>
    <w:rsid w:val="003004B6"/>
    <w:rsid w:val="00316EDE"/>
    <w:rsid w:val="003F6F0F"/>
    <w:rsid w:val="004C6368"/>
    <w:rsid w:val="004F31E1"/>
    <w:rsid w:val="005B413A"/>
    <w:rsid w:val="006738D5"/>
    <w:rsid w:val="007575E8"/>
    <w:rsid w:val="009321E3"/>
    <w:rsid w:val="009921FC"/>
    <w:rsid w:val="00A47D08"/>
    <w:rsid w:val="00CB42EF"/>
    <w:rsid w:val="00D20D3E"/>
    <w:rsid w:val="00E57897"/>
    <w:rsid w:val="00FE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2017-12-22T12:16:00Z</dcterms:created>
  <dcterms:modified xsi:type="dcterms:W3CDTF">2018-10-30T14:57:00Z</dcterms:modified>
</cp:coreProperties>
</file>