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D5" w:rsidRPr="00D84541" w:rsidRDefault="003310D5" w:rsidP="003E69C0">
      <w:pPr>
        <w:suppressAutoHyphens w:val="0"/>
        <w:autoSpaceDE w:val="0"/>
        <w:autoSpaceDN w:val="0"/>
        <w:adjustRightInd w:val="0"/>
        <w:ind w:left="-851" w:right="-285" w:firstLine="567"/>
        <w:jc w:val="center"/>
        <w:rPr>
          <w:sz w:val="28"/>
          <w:szCs w:val="28"/>
          <w:lang w:eastAsia="en-US"/>
        </w:rPr>
      </w:pPr>
      <w:r w:rsidRPr="00D84541">
        <w:rPr>
          <w:sz w:val="28"/>
          <w:szCs w:val="28"/>
          <w:lang w:eastAsia="en-US"/>
        </w:rPr>
        <w:t>Информация</w:t>
      </w:r>
    </w:p>
    <w:p w:rsidR="003310D5" w:rsidRPr="00D84541" w:rsidRDefault="003310D5" w:rsidP="003E69C0">
      <w:pPr>
        <w:suppressAutoHyphens w:val="0"/>
        <w:autoSpaceDE w:val="0"/>
        <w:autoSpaceDN w:val="0"/>
        <w:adjustRightInd w:val="0"/>
        <w:ind w:left="-851" w:right="-285" w:firstLine="567"/>
        <w:jc w:val="center"/>
        <w:rPr>
          <w:sz w:val="28"/>
          <w:szCs w:val="28"/>
          <w:lang w:eastAsia="en-US"/>
        </w:rPr>
      </w:pPr>
      <w:r w:rsidRPr="00D84541">
        <w:rPr>
          <w:sz w:val="28"/>
          <w:szCs w:val="28"/>
          <w:lang w:eastAsia="en-US"/>
        </w:rPr>
        <w:t>об оценке результативности и эффективности контрольно-надзорной деятельности департамента региональной безопасности Брянской области</w:t>
      </w:r>
      <w:r w:rsidR="003E69C0">
        <w:rPr>
          <w:sz w:val="28"/>
          <w:szCs w:val="28"/>
          <w:lang w:eastAsia="en-US"/>
        </w:rPr>
        <w:t xml:space="preserve"> </w:t>
      </w:r>
      <w:r w:rsidRPr="00D84541">
        <w:rPr>
          <w:sz w:val="28"/>
          <w:szCs w:val="28"/>
          <w:lang w:eastAsia="en-US"/>
        </w:rPr>
        <w:t xml:space="preserve">за </w:t>
      </w:r>
      <w:r>
        <w:rPr>
          <w:sz w:val="28"/>
          <w:szCs w:val="28"/>
          <w:lang w:eastAsia="en-US"/>
        </w:rPr>
        <w:t>2018</w:t>
      </w:r>
      <w:r w:rsidR="003E69C0">
        <w:rPr>
          <w:sz w:val="28"/>
          <w:szCs w:val="28"/>
          <w:lang w:eastAsia="en-US"/>
        </w:rPr>
        <w:t xml:space="preserve"> год</w:t>
      </w:r>
      <w:r w:rsidRPr="00D84541">
        <w:rPr>
          <w:sz w:val="28"/>
          <w:szCs w:val="28"/>
          <w:lang w:eastAsia="en-US"/>
        </w:rPr>
        <w:t xml:space="preserve"> </w:t>
      </w:r>
    </w:p>
    <w:p w:rsidR="003310D5" w:rsidRPr="00D84541" w:rsidRDefault="003310D5" w:rsidP="003310D5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2919"/>
        <w:gridCol w:w="1701"/>
        <w:gridCol w:w="1975"/>
        <w:gridCol w:w="1569"/>
        <w:gridCol w:w="1134"/>
      </w:tblGrid>
      <w:tr w:rsidR="00D46AA1" w:rsidRPr="00B1453F" w:rsidTr="004B0DDF">
        <w:tc>
          <w:tcPr>
            <w:tcW w:w="909" w:type="dxa"/>
            <w:shd w:val="clear" w:color="auto" w:fill="auto"/>
          </w:tcPr>
          <w:p w:rsidR="003310D5" w:rsidRPr="00D84541" w:rsidRDefault="003310D5" w:rsidP="00FB7A2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84541">
              <w:rPr>
                <w:sz w:val="28"/>
                <w:szCs w:val="28"/>
                <w:lang w:eastAsia="en-US"/>
              </w:rPr>
              <w:t>№</w:t>
            </w:r>
          </w:p>
          <w:p w:rsidR="003310D5" w:rsidRPr="00D84541" w:rsidRDefault="003310D5" w:rsidP="00FB7A2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84541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84541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D84541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:rsidR="003310D5" w:rsidRPr="00792E42" w:rsidRDefault="003310D5" w:rsidP="00FB7A2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2E42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</w:tcPr>
          <w:p w:rsidR="003310D5" w:rsidRPr="00792E42" w:rsidRDefault="003310D5" w:rsidP="00FB7A2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2E42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75" w:type="dxa"/>
            <w:shd w:val="clear" w:color="auto" w:fill="auto"/>
          </w:tcPr>
          <w:p w:rsidR="003310D5" w:rsidRPr="00792E42" w:rsidRDefault="003310D5" w:rsidP="00FB7A2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2E42">
              <w:rPr>
                <w:sz w:val="24"/>
                <w:szCs w:val="24"/>
                <w:lang w:eastAsia="en-US"/>
              </w:rPr>
              <w:t>Количественное значение</w:t>
            </w:r>
          </w:p>
        </w:tc>
        <w:tc>
          <w:tcPr>
            <w:tcW w:w="1569" w:type="dxa"/>
            <w:shd w:val="clear" w:color="auto" w:fill="auto"/>
          </w:tcPr>
          <w:p w:rsidR="003310D5" w:rsidRPr="00792E42" w:rsidRDefault="003310D5" w:rsidP="00FB7A2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2E42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shd w:val="clear" w:color="auto" w:fill="auto"/>
          </w:tcPr>
          <w:p w:rsidR="003310D5" w:rsidRPr="00792E42" w:rsidRDefault="003310D5" w:rsidP="00FB7A2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2E42">
              <w:rPr>
                <w:sz w:val="24"/>
                <w:szCs w:val="24"/>
                <w:lang w:eastAsia="en-US"/>
              </w:rPr>
              <w:t>Бальная оценка</w:t>
            </w:r>
          </w:p>
        </w:tc>
      </w:tr>
      <w:tr w:rsidR="008B0957" w:rsidRPr="00B1453F" w:rsidTr="004B0DDF">
        <w:tc>
          <w:tcPr>
            <w:tcW w:w="909" w:type="dxa"/>
            <w:shd w:val="clear" w:color="auto" w:fill="auto"/>
          </w:tcPr>
          <w:p w:rsidR="008B0957" w:rsidRPr="00D84541" w:rsidRDefault="008B0957" w:rsidP="00FB7A2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298" w:type="dxa"/>
            <w:gridSpan w:val="5"/>
            <w:shd w:val="clear" w:color="auto" w:fill="auto"/>
          </w:tcPr>
          <w:p w:rsidR="008B0957" w:rsidRPr="00D84541" w:rsidRDefault="008B0957" w:rsidP="00FB7A2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84541">
              <w:rPr>
                <w:sz w:val="24"/>
                <w:szCs w:val="24"/>
                <w:lang w:eastAsia="en-US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(ущерба).</w:t>
            </w:r>
          </w:p>
        </w:tc>
      </w:tr>
      <w:tr w:rsidR="00D46AA1" w:rsidRPr="00B1453F" w:rsidTr="004B0DDF">
        <w:tc>
          <w:tcPr>
            <w:tcW w:w="909" w:type="dxa"/>
            <w:shd w:val="clear" w:color="auto" w:fill="auto"/>
          </w:tcPr>
          <w:p w:rsidR="003310D5" w:rsidRPr="00B1453F" w:rsidRDefault="003310D5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2919" w:type="dxa"/>
            <w:shd w:val="clear" w:color="auto" w:fill="auto"/>
          </w:tcPr>
          <w:p w:rsidR="003310D5" w:rsidRPr="00B1453F" w:rsidRDefault="003310D5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84541">
              <w:rPr>
                <w:sz w:val="24"/>
                <w:szCs w:val="24"/>
                <w:lang w:eastAsia="en-US"/>
              </w:rPr>
              <w:t>Количество людей, погибших на поднадзорных объектах при чрезвычайных ситуациях регионального, межмуниципального и муниципального характера, гибель которых обусловлена нарушением уполномоченными должностными лицами поднадзорных объектов установленных требований и мероприятий в области защиты населения и территорий от чрезвычайных ситуаций (на 100 тыс. населения).</w:t>
            </w:r>
          </w:p>
        </w:tc>
        <w:tc>
          <w:tcPr>
            <w:tcW w:w="1701" w:type="dxa"/>
            <w:shd w:val="clear" w:color="auto" w:fill="auto"/>
          </w:tcPr>
          <w:p w:rsidR="008B0957" w:rsidRDefault="004B0DDF" w:rsidP="003310D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r w:rsidR="008B0957">
              <w:rPr>
                <w:sz w:val="24"/>
                <w:szCs w:val="24"/>
                <w:lang w:eastAsia="en-US"/>
              </w:rPr>
              <w:t>цифра</w:t>
            </w:r>
            <w:r>
              <w:rPr>
                <w:sz w:val="24"/>
                <w:szCs w:val="24"/>
                <w:lang w:eastAsia="en-US"/>
              </w:rPr>
              <w:t>х</w:t>
            </w:r>
          </w:p>
          <w:p w:rsidR="008B0957" w:rsidRDefault="008B0957" w:rsidP="003310D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46AA1" w:rsidRPr="00B1453F" w:rsidRDefault="00D46AA1" w:rsidP="003310D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5" w:type="dxa"/>
            <w:shd w:val="clear" w:color="auto" w:fill="auto"/>
          </w:tcPr>
          <w:p w:rsidR="003310D5" w:rsidRPr="00B1453F" w:rsidRDefault="003310D5" w:rsidP="003310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9" w:type="dxa"/>
            <w:shd w:val="clear" w:color="auto" w:fill="auto"/>
          </w:tcPr>
          <w:p w:rsidR="003310D5" w:rsidRPr="00B1453F" w:rsidRDefault="003310D5" w:rsidP="003310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0D5" w:rsidRPr="00B1453F" w:rsidRDefault="007A6E72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Pr="00B1453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А.1.2.</w:t>
            </w:r>
          </w:p>
        </w:tc>
        <w:tc>
          <w:tcPr>
            <w:tcW w:w="291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84541">
              <w:rPr>
                <w:sz w:val="24"/>
                <w:szCs w:val="24"/>
                <w:lang w:eastAsia="en-US"/>
              </w:rPr>
              <w:t>Количество людей, травмированных на поднадзорных объектах при чрезвычайных ситуациях регионального, межмуниципального и муниципального характера, получение травм обусловлено нарушением уполномоченными должностными лицами поднадзорных объектов установленных требований и мероприятий в области защиты населения и территорий от чрезвычайных ситуаций (на 100 тыс. населения).</w:t>
            </w:r>
          </w:p>
          <w:p w:rsidR="004B0DDF" w:rsidRPr="00B1453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0DDF" w:rsidRDefault="004B0DDF" w:rsidP="00B3021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цифрах</w:t>
            </w:r>
          </w:p>
          <w:p w:rsidR="004B0DDF" w:rsidRDefault="004B0DDF" w:rsidP="00B3021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B0DDF" w:rsidRPr="00B1453F" w:rsidRDefault="004B0DDF" w:rsidP="00B302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5" w:type="dxa"/>
            <w:shd w:val="clear" w:color="auto" w:fill="auto"/>
          </w:tcPr>
          <w:p w:rsidR="004B0DDF" w:rsidRPr="00B1453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9" w:type="dxa"/>
            <w:shd w:val="clear" w:color="auto" w:fill="auto"/>
          </w:tcPr>
          <w:p w:rsidR="004B0DDF" w:rsidRPr="00B1453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0DDF" w:rsidRPr="00B1453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А.2.</w:t>
            </w:r>
          </w:p>
        </w:tc>
        <w:tc>
          <w:tcPr>
            <w:tcW w:w="2919" w:type="dxa"/>
            <w:shd w:val="clear" w:color="auto" w:fill="auto"/>
          </w:tcPr>
          <w:p w:rsidR="004B0DDF" w:rsidRPr="00D84541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D84541">
              <w:rPr>
                <w:sz w:val="24"/>
                <w:szCs w:val="24"/>
                <w:lang w:eastAsia="en-US"/>
              </w:rPr>
              <w:t xml:space="preserve">Сумма материального ущерба, причиненного </w:t>
            </w:r>
            <w:r w:rsidRPr="00D84541">
              <w:rPr>
                <w:sz w:val="24"/>
                <w:szCs w:val="24"/>
                <w:lang w:eastAsia="en-US"/>
              </w:rPr>
              <w:lastRenderedPageBreak/>
              <w:t>поднадзорным объектам вследствие возникновения чрезвычайных ситуациях регионального, межмуниципального и муниципального характера, обусловленная нарушением уполномоченными должностными лицами поднадзорных объектов установленных требований и мероприятий в области защиты населения и территорий от чрезвычайных ситуаций (млн. рублей).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B0DDF" w:rsidRDefault="004B0DDF" w:rsidP="00B3021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цифрах</w:t>
            </w:r>
          </w:p>
          <w:p w:rsidR="004B0DDF" w:rsidRDefault="004B0DDF" w:rsidP="00B3021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B0DDF" w:rsidRPr="00B1453F" w:rsidRDefault="004B0DDF" w:rsidP="00B302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5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569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</w:t>
            </w:r>
          </w:p>
        </w:tc>
        <w:tc>
          <w:tcPr>
            <w:tcW w:w="9298" w:type="dxa"/>
            <w:gridSpan w:val="5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D84541">
              <w:rPr>
                <w:sz w:val="24"/>
                <w:szCs w:val="24"/>
                <w:lang w:eastAsia="en-US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мероприятий.</w:t>
            </w:r>
            <w:proofErr w:type="gramEnd"/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Б.1.</w:t>
            </w:r>
          </w:p>
        </w:tc>
        <w:tc>
          <w:tcPr>
            <w:tcW w:w="2919" w:type="dxa"/>
            <w:shd w:val="clear" w:color="auto" w:fill="auto"/>
          </w:tcPr>
          <w:p w:rsidR="004B0DDF" w:rsidRPr="00D84541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84541">
              <w:rPr>
                <w:sz w:val="24"/>
                <w:szCs w:val="24"/>
                <w:lang w:eastAsia="en-US"/>
              </w:rPr>
              <w:t xml:space="preserve">Эффективность контрольно– </w:t>
            </w:r>
            <w:proofErr w:type="gramStart"/>
            <w:r w:rsidRPr="00D84541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D84541">
              <w:rPr>
                <w:sz w:val="24"/>
                <w:szCs w:val="24"/>
                <w:lang w:eastAsia="en-US"/>
              </w:rPr>
              <w:t>дзорной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4B0DDF" w:rsidRPr="008B0957" w:rsidRDefault="004B0DDF" w:rsidP="00643E6A">
            <w:pPr>
              <w:suppressAutoHyphens w:val="0"/>
              <w:autoSpaceDE w:val="0"/>
              <w:autoSpaceDN w:val="0"/>
              <w:adjustRightInd w:val="0"/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Pr="008B0957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</w:p>
          <w:p w:rsidR="004B0DDF" w:rsidRPr="008B0957" w:rsidRDefault="004B0DDF" w:rsidP="00643E6A">
            <w:pPr>
              <w:suppressAutoHyphens w:val="0"/>
              <w:autoSpaceDE w:val="0"/>
              <w:autoSpaceDN w:val="0"/>
              <w:adjustRightInd w:val="0"/>
              <w:ind w:left="-113"/>
              <w:rPr>
                <w:sz w:val="16"/>
                <w:szCs w:val="16"/>
              </w:rPr>
            </w:pPr>
          </w:p>
          <w:p w:rsidR="004B0DDF" w:rsidRPr="00D84541" w:rsidRDefault="004B0DDF" w:rsidP="007A6E72">
            <w:pPr>
              <w:suppressAutoHyphens w:val="0"/>
              <w:autoSpaceDE w:val="0"/>
              <w:autoSpaceDN w:val="0"/>
              <w:adjustRightInd w:val="0"/>
              <w:ind w:lef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shd w:val="clear" w:color="auto" w:fill="auto"/>
          </w:tcPr>
          <w:p w:rsidR="004B0DDF" w:rsidRPr="00377DDE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77DDE">
              <w:rPr>
                <w:sz w:val="28"/>
                <w:szCs w:val="28"/>
                <w:lang w:eastAsia="en-US"/>
              </w:rPr>
              <w:t>20% и менее</w:t>
            </w:r>
          </w:p>
        </w:tc>
        <w:tc>
          <w:tcPr>
            <w:tcW w:w="1569" w:type="dxa"/>
            <w:shd w:val="clear" w:color="auto" w:fill="auto"/>
          </w:tcPr>
          <w:p w:rsidR="004B0DDF" w:rsidRPr="00377DDE" w:rsidRDefault="00377DDE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77DDE">
              <w:rPr>
                <w:sz w:val="28"/>
                <w:szCs w:val="28"/>
                <w:lang w:eastAsia="en-US"/>
              </w:rPr>
              <w:t>20</w:t>
            </w:r>
            <w:r w:rsidR="00004498" w:rsidRPr="00377DD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B0DDF" w:rsidRDefault="00377DDE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298" w:type="dxa"/>
            <w:gridSpan w:val="5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84541">
              <w:rPr>
                <w:sz w:val="24"/>
                <w:szCs w:val="24"/>
                <w:lang w:eastAsia="en-US"/>
              </w:rPr>
              <w:t>Индикативные показатели, характеризующие различные аспекты контрольно-надзорной деятельности.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В.1</w:t>
            </w:r>
          </w:p>
        </w:tc>
        <w:tc>
          <w:tcPr>
            <w:tcW w:w="9298" w:type="dxa"/>
            <w:gridSpan w:val="5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84541">
              <w:rPr>
                <w:sz w:val="24"/>
                <w:szCs w:val="24"/>
                <w:lang w:eastAsia="en-US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деятельность.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В.1.1</w:t>
            </w:r>
          </w:p>
        </w:tc>
        <w:tc>
          <w:tcPr>
            <w:tcW w:w="2919" w:type="dxa"/>
            <w:shd w:val="clear" w:color="auto" w:fill="auto"/>
          </w:tcPr>
          <w:p w:rsidR="004B0DDF" w:rsidRPr="00D84541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84541">
              <w:rPr>
                <w:sz w:val="24"/>
                <w:szCs w:val="24"/>
              </w:rPr>
              <w:t xml:space="preserve">Доля жалоб (обращений) на действия должностных лиц </w:t>
            </w:r>
            <w:r w:rsidRPr="00D84541">
              <w:rPr>
                <w:sz w:val="24"/>
                <w:szCs w:val="24"/>
                <w:lang w:eastAsia="en-US"/>
              </w:rPr>
              <w:t>отдела государственного надзора в области защиты населения и территорий от чрезвычайных ситуаций</w:t>
            </w:r>
            <w:r w:rsidRPr="00D84541">
              <w:rPr>
                <w:sz w:val="24"/>
                <w:szCs w:val="24"/>
              </w:rPr>
              <w:t xml:space="preserve"> и результаты проверок, в процентах от общего числа проверок.</w:t>
            </w:r>
          </w:p>
        </w:tc>
        <w:tc>
          <w:tcPr>
            <w:tcW w:w="1701" w:type="dxa"/>
            <w:shd w:val="clear" w:color="auto" w:fill="auto"/>
          </w:tcPr>
          <w:p w:rsidR="004B0DDF" w:rsidRPr="00D84541" w:rsidRDefault="004B0DDF" w:rsidP="00B14DE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8B0957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  <w:r w:rsidRPr="00D8454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4B0DDF" w:rsidRDefault="004B0DDF" w:rsidP="007A6E7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20 % и менее</w:t>
            </w:r>
          </w:p>
        </w:tc>
        <w:tc>
          <w:tcPr>
            <w:tcW w:w="1569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В.1.2</w:t>
            </w:r>
          </w:p>
        </w:tc>
        <w:tc>
          <w:tcPr>
            <w:tcW w:w="2919" w:type="dxa"/>
            <w:shd w:val="clear" w:color="auto" w:fill="auto"/>
          </w:tcPr>
          <w:p w:rsidR="004B0DDF" w:rsidRPr="00D84541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84541">
              <w:rPr>
                <w:sz w:val="24"/>
                <w:szCs w:val="24"/>
              </w:rPr>
              <w:t xml:space="preserve">Доля исков в суд на действия должностных лиц </w:t>
            </w:r>
            <w:r w:rsidRPr="00D84541">
              <w:rPr>
                <w:sz w:val="24"/>
                <w:szCs w:val="24"/>
                <w:lang w:eastAsia="en-US"/>
              </w:rPr>
              <w:t>отдела государственного надзора в области защиты населения и территорий от чрезвычайных ситуаций</w:t>
            </w:r>
            <w:r w:rsidRPr="00D84541">
              <w:rPr>
                <w:sz w:val="24"/>
                <w:szCs w:val="24"/>
              </w:rPr>
              <w:t xml:space="preserve"> и результаты проверок, в процентах от общего числа проверок.</w:t>
            </w:r>
          </w:p>
        </w:tc>
        <w:tc>
          <w:tcPr>
            <w:tcW w:w="1701" w:type="dxa"/>
            <w:shd w:val="clear" w:color="auto" w:fill="auto"/>
          </w:tcPr>
          <w:p w:rsidR="004B0DDF" w:rsidRPr="00D84541" w:rsidRDefault="004B0DDF" w:rsidP="0001705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8B0957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1975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20 % и менее</w:t>
            </w:r>
          </w:p>
        </w:tc>
        <w:tc>
          <w:tcPr>
            <w:tcW w:w="1569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В.1.3.</w:t>
            </w:r>
          </w:p>
        </w:tc>
        <w:tc>
          <w:tcPr>
            <w:tcW w:w="2919" w:type="dxa"/>
            <w:shd w:val="clear" w:color="auto" w:fill="auto"/>
          </w:tcPr>
          <w:p w:rsidR="004B0DDF" w:rsidRPr="00D84541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84541">
              <w:rPr>
                <w:sz w:val="24"/>
                <w:szCs w:val="24"/>
              </w:rPr>
              <w:t>Доля проверок, результаты которых были отменены судом, в процентах от общего числа проверок.</w:t>
            </w:r>
          </w:p>
        </w:tc>
        <w:tc>
          <w:tcPr>
            <w:tcW w:w="1701" w:type="dxa"/>
            <w:shd w:val="clear" w:color="auto" w:fill="auto"/>
          </w:tcPr>
          <w:p w:rsidR="004B0DDF" w:rsidRPr="00D84541" w:rsidRDefault="004B0DDF" w:rsidP="00D46AA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8B0957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1975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10 % и менее</w:t>
            </w:r>
          </w:p>
        </w:tc>
        <w:tc>
          <w:tcPr>
            <w:tcW w:w="1569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В.2.</w:t>
            </w:r>
          </w:p>
        </w:tc>
        <w:tc>
          <w:tcPr>
            <w:tcW w:w="9298" w:type="dxa"/>
            <w:gridSpan w:val="5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84541">
              <w:rPr>
                <w:rFonts w:eastAsia="Times New Roman"/>
                <w:sz w:val="24"/>
                <w:szCs w:val="24"/>
                <w:lang w:eastAsia="ru-RU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ценностям.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В.2.1.</w:t>
            </w:r>
          </w:p>
        </w:tc>
        <w:tc>
          <w:tcPr>
            <w:tcW w:w="2919" w:type="dxa"/>
            <w:shd w:val="clear" w:color="auto" w:fill="auto"/>
          </w:tcPr>
          <w:p w:rsidR="004B0DDF" w:rsidRPr="00D84541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84541">
              <w:rPr>
                <w:sz w:val="24"/>
                <w:szCs w:val="24"/>
              </w:rPr>
              <w:t>Доля субъектов надзора, допустивших нарушения различной степени тяжести, выявленные в результате проведения контрольно-надзорных мероприятий, в процентах от общего количества субъектов надзора, проверяемых в отчетном периоде.</w:t>
            </w:r>
          </w:p>
        </w:tc>
        <w:tc>
          <w:tcPr>
            <w:tcW w:w="1701" w:type="dxa"/>
            <w:shd w:val="clear" w:color="auto" w:fill="auto"/>
          </w:tcPr>
          <w:p w:rsidR="004B0DDF" w:rsidRPr="00D84541" w:rsidRDefault="004B0DDF" w:rsidP="00741F2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8B0957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  <w:r w:rsidRPr="00D8454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30 % и менее</w:t>
            </w:r>
          </w:p>
        </w:tc>
        <w:tc>
          <w:tcPr>
            <w:tcW w:w="1569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4B0DDF" w:rsidRDefault="004B0DDF" w:rsidP="0079236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4B0DDF" w:rsidRDefault="004B0DDF" w:rsidP="0079236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4B0DDF" w:rsidRDefault="004B0DDF" w:rsidP="0079236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В.2.2.</w:t>
            </w:r>
          </w:p>
        </w:tc>
        <w:tc>
          <w:tcPr>
            <w:tcW w:w="2919" w:type="dxa"/>
            <w:shd w:val="clear" w:color="auto" w:fill="auto"/>
          </w:tcPr>
          <w:p w:rsidR="004B0DDF" w:rsidRPr="00D84541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84541">
              <w:rPr>
                <w:sz w:val="24"/>
                <w:szCs w:val="24"/>
              </w:rPr>
              <w:t xml:space="preserve">Доля субъектов надзора, у которых были устранены нарушения, выявленные в результате проведения контрольно-надзорных мероприятий, в </w:t>
            </w:r>
            <w:proofErr w:type="gramStart"/>
            <w:r w:rsidRPr="00D84541">
              <w:rPr>
                <w:sz w:val="24"/>
                <w:szCs w:val="24"/>
              </w:rPr>
              <w:t>процентах</w:t>
            </w:r>
            <w:proofErr w:type="gramEnd"/>
            <w:r w:rsidRPr="00D84541">
              <w:rPr>
                <w:sz w:val="24"/>
                <w:szCs w:val="24"/>
              </w:rPr>
              <w:t xml:space="preserve"> от количества субъектов надзора допустивших нарушения при проверках.</w:t>
            </w:r>
          </w:p>
        </w:tc>
        <w:tc>
          <w:tcPr>
            <w:tcW w:w="1701" w:type="dxa"/>
            <w:shd w:val="clear" w:color="auto" w:fill="auto"/>
          </w:tcPr>
          <w:p w:rsidR="004B0DDF" w:rsidRPr="00D84541" w:rsidRDefault="004B0DDF" w:rsidP="0079236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8B0957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  <w:r w:rsidRPr="00D8454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4B0DDF" w:rsidRDefault="004B0DDF" w:rsidP="007A6E7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80 % и более</w:t>
            </w:r>
          </w:p>
        </w:tc>
        <w:tc>
          <w:tcPr>
            <w:tcW w:w="1569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В.2.3.</w:t>
            </w:r>
          </w:p>
        </w:tc>
        <w:tc>
          <w:tcPr>
            <w:tcW w:w="2919" w:type="dxa"/>
            <w:shd w:val="clear" w:color="auto" w:fill="auto"/>
          </w:tcPr>
          <w:p w:rsidR="004B0DDF" w:rsidRPr="00D84541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84541">
              <w:rPr>
                <w:sz w:val="24"/>
                <w:szCs w:val="24"/>
              </w:rPr>
              <w:t>Доля выявленных, при проведении проверок правонарушений, связанных с неисполнением предписаний, в процентах от общего количества протоколов.</w:t>
            </w:r>
          </w:p>
        </w:tc>
        <w:tc>
          <w:tcPr>
            <w:tcW w:w="1701" w:type="dxa"/>
            <w:shd w:val="clear" w:color="auto" w:fill="auto"/>
          </w:tcPr>
          <w:p w:rsidR="004B0DDF" w:rsidRPr="00D84541" w:rsidRDefault="004B0DDF" w:rsidP="0079236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8B0957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  <w:r w:rsidRPr="00D8454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15 % и менее</w:t>
            </w:r>
          </w:p>
        </w:tc>
        <w:tc>
          <w:tcPr>
            <w:tcW w:w="1569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В.3.</w:t>
            </w:r>
          </w:p>
        </w:tc>
        <w:tc>
          <w:tcPr>
            <w:tcW w:w="9298" w:type="dxa"/>
            <w:gridSpan w:val="5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84541">
              <w:rPr>
                <w:rFonts w:eastAsia="Times New Roman"/>
                <w:sz w:val="24"/>
                <w:szCs w:val="24"/>
                <w:lang w:eastAsia="ru-RU"/>
              </w:rPr>
              <w:t>индикативные показатели, характеризующие параметры проведенных мероприятий.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В.3.1.</w:t>
            </w:r>
          </w:p>
        </w:tc>
        <w:tc>
          <w:tcPr>
            <w:tcW w:w="2919" w:type="dxa"/>
            <w:shd w:val="clear" w:color="auto" w:fill="auto"/>
          </w:tcPr>
          <w:p w:rsidR="004B0DDF" w:rsidRPr="00D84541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84541">
              <w:rPr>
                <w:sz w:val="24"/>
                <w:szCs w:val="24"/>
              </w:rPr>
              <w:t>Доля проведенных плановых проверок, в процентах от запланированных проверок.</w:t>
            </w:r>
          </w:p>
        </w:tc>
        <w:tc>
          <w:tcPr>
            <w:tcW w:w="1701" w:type="dxa"/>
            <w:shd w:val="clear" w:color="auto" w:fill="auto"/>
          </w:tcPr>
          <w:p w:rsidR="004B0DDF" w:rsidRPr="00D84541" w:rsidRDefault="004B0DDF" w:rsidP="007A6E7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8B0957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  <w:r w:rsidRPr="00D8454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4B0DDF" w:rsidRDefault="004B0DDF" w:rsidP="007A6E7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95 % и более</w:t>
            </w:r>
          </w:p>
        </w:tc>
        <w:tc>
          <w:tcPr>
            <w:tcW w:w="1569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4B0DDF" w:rsidRDefault="004B0DDF" w:rsidP="00057E3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В.3.2.</w:t>
            </w:r>
          </w:p>
        </w:tc>
        <w:tc>
          <w:tcPr>
            <w:tcW w:w="2919" w:type="dxa"/>
            <w:shd w:val="clear" w:color="auto" w:fill="auto"/>
          </w:tcPr>
          <w:p w:rsidR="004B0DDF" w:rsidRPr="00D84541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541">
              <w:rPr>
                <w:sz w:val="24"/>
                <w:szCs w:val="24"/>
              </w:rPr>
              <w:t>Общее количество внеплановых проверок.</w:t>
            </w:r>
          </w:p>
        </w:tc>
        <w:tc>
          <w:tcPr>
            <w:tcW w:w="1701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цифрах</w:t>
            </w:r>
          </w:p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и более, </w:t>
            </w:r>
          </w:p>
          <w:p w:rsidR="004B0DDF" w:rsidRDefault="004B0DDF" w:rsidP="007F7C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0 - при исключении случаев</w:t>
            </w:r>
          </w:p>
        </w:tc>
        <w:tc>
          <w:tcPr>
            <w:tcW w:w="1569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В.3.3</w:t>
            </w:r>
          </w:p>
        </w:tc>
        <w:tc>
          <w:tcPr>
            <w:tcW w:w="2919" w:type="dxa"/>
            <w:shd w:val="clear" w:color="auto" w:fill="auto"/>
          </w:tcPr>
          <w:p w:rsidR="004B0DDF" w:rsidRPr="00D84541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84541">
              <w:rPr>
                <w:sz w:val="24"/>
                <w:szCs w:val="24"/>
              </w:rPr>
              <w:t xml:space="preserve">Доля плановых проверок, которые не удалось провести в связи с </w:t>
            </w:r>
            <w:r w:rsidRPr="00D84541">
              <w:rPr>
                <w:sz w:val="24"/>
                <w:szCs w:val="24"/>
              </w:rPr>
              <w:lastRenderedPageBreak/>
              <w:t>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субъекта надзора, в связи со сменой собственника, в связи с прекращением осуществления проверяемой сферы деятельности.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B0DDF" w:rsidRDefault="004B0DDF" w:rsidP="003C5A3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 w:rsidRPr="008B0957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 xml:space="preserve">ах </w:t>
            </w:r>
          </w:p>
        </w:tc>
        <w:tc>
          <w:tcPr>
            <w:tcW w:w="1975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5 % и менее</w:t>
            </w:r>
          </w:p>
        </w:tc>
        <w:tc>
          <w:tcPr>
            <w:tcW w:w="1569" w:type="dxa"/>
            <w:shd w:val="clear" w:color="auto" w:fill="auto"/>
          </w:tcPr>
          <w:p w:rsidR="004B0DDF" w:rsidRDefault="004B0DDF" w:rsidP="007F7CC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В.3.4.</w:t>
            </w:r>
          </w:p>
        </w:tc>
        <w:tc>
          <w:tcPr>
            <w:tcW w:w="2919" w:type="dxa"/>
            <w:shd w:val="clear" w:color="auto" w:fill="auto"/>
          </w:tcPr>
          <w:p w:rsidR="004B0DDF" w:rsidRPr="00D84541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84541">
              <w:rPr>
                <w:sz w:val="24"/>
                <w:szCs w:val="24"/>
              </w:rPr>
              <w:t>Доля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субъекта надзора, в связи со сменой собственника, в связи с прекращением осуществления проверяемой сферы деятельности.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B0DDF" w:rsidRDefault="004B0DDF" w:rsidP="007E52D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8B0957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 xml:space="preserve">ах </w:t>
            </w:r>
          </w:p>
        </w:tc>
        <w:tc>
          <w:tcPr>
            <w:tcW w:w="1975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10 % и менее</w:t>
            </w:r>
          </w:p>
        </w:tc>
        <w:tc>
          <w:tcPr>
            <w:tcW w:w="1569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В.3.5.</w:t>
            </w:r>
          </w:p>
        </w:tc>
        <w:tc>
          <w:tcPr>
            <w:tcW w:w="2919" w:type="dxa"/>
            <w:shd w:val="clear" w:color="auto" w:fill="auto"/>
          </w:tcPr>
          <w:p w:rsidR="004B0DDF" w:rsidRPr="00D84541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541">
              <w:rPr>
                <w:sz w:val="24"/>
                <w:szCs w:val="24"/>
              </w:rPr>
              <w:t>Средняя продолжительность одной проверки (дни/часы).</w:t>
            </w:r>
          </w:p>
        </w:tc>
        <w:tc>
          <w:tcPr>
            <w:tcW w:w="1701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днях</w:t>
            </w:r>
          </w:p>
          <w:p w:rsidR="004B0DDF" w:rsidRDefault="004B0DDF" w:rsidP="007F7CC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4B0DDF" w:rsidRDefault="004B0DDF" w:rsidP="00FE66E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дней</w:t>
            </w:r>
          </w:p>
          <w:p w:rsidR="004B0DDF" w:rsidRDefault="004B0DDF" w:rsidP="00FE66E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:rsidR="004B0DDF" w:rsidRDefault="004B0DDF" w:rsidP="00FE66E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часов</w:t>
            </w:r>
          </w:p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shd w:val="clear" w:color="auto" w:fill="auto"/>
          </w:tcPr>
          <w:p w:rsidR="004B0DDF" w:rsidRDefault="004B0DDF" w:rsidP="00FE66E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дней</w:t>
            </w:r>
          </w:p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В.3.6.</w:t>
            </w:r>
          </w:p>
        </w:tc>
        <w:tc>
          <w:tcPr>
            <w:tcW w:w="2919" w:type="dxa"/>
            <w:shd w:val="clear" w:color="auto" w:fill="auto"/>
          </w:tcPr>
          <w:p w:rsidR="004B0DDF" w:rsidRPr="00D84541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541">
              <w:rPr>
                <w:sz w:val="24"/>
                <w:szCs w:val="24"/>
              </w:rPr>
              <w:t xml:space="preserve">Среднее количество проверок приходящихся на одно должностное лицо отдела государственного надзора в области защиты населения и территорий </w:t>
            </w:r>
            <w:r w:rsidRPr="00D84541">
              <w:rPr>
                <w:sz w:val="24"/>
                <w:szCs w:val="24"/>
              </w:rPr>
              <w:lastRenderedPageBreak/>
              <w:t>от чрезвычайных ситуаций.</w:t>
            </w:r>
          </w:p>
        </w:tc>
        <w:tc>
          <w:tcPr>
            <w:tcW w:w="1701" w:type="dxa"/>
            <w:shd w:val="clear" w:color="auto" w:fill="auto"/>
          </w:tcPr>
          <w:p w:rsidR="004B0DDF" w:rsidRDefault="004B0DDF" w:rsidP="004B0DD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цифрах</w:t>
            </w:r>
          </w:p>
        </w:tc>
        <w:tc>
          <w:tcPr>
            <w:tcW w:w="1975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и более</w:t>
            </w:r>
          </w:p>
        </w:tc>
        <w:tc>
          <w:tcPr>
            <w:tcW w:w="1569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В.4</w:t>
            </w:r>
          </w:p>
        </w:tc>
        <w:tc>
          <w:tcPr>
            <w:tcW w:w="9298" w:type="dxa"/>
            <w:gridSpan w:val="5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84541">
              <w:rPr>
                <w:rFonts w:eastAsia="Times New Roman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13248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В.4.1.</w:t>
            </w:r>
          </w:p>
        </w:tc>
        <w:tc>
          <w:tcPr>
            <w:tcW w:w="2919" w:type="dxa"/>
            <w:shd w:val="clear" w:color="auto" w:fill="auto"/>
          </w:tcPr>
          <w:p w:rsidR="004B0DDF" w:rsidRPr="00D84541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541">
              <w:rPr>
                <w:rFonts w:eastAsia="Times New Roman"/>
                <w:sz w:val="24"/>
                <w:szCs w:val="24"/>
                <w:lang w:eastAsia="ru-RU"/>
              </w:rPr>
              <w:t>Объем финансовых средств, выделяемых в отчетном периоде из бюджета на выполнение функций по контролю (надзору).</w:t>
            </w:r>
          </w:p>
        </w:tc>
        <w:tc>
          <w:tcPr>
            <w:tcW w:w="1701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8B0957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 xml:space="preserve">ах </w:t>
            </w:r>
          </w:p>
        </w:tc>
        <w:tc>
          <w:tcPr>
            <w:tcW w:w="1975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569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B0DDF" w:rsidRPr="00B1453F" w:rsidTr="004B0DDF">
        <w:tc>
          <w:tcPr>
            <w:tcW w:w="909" w:type="dxa"/>
            <w:shd w:val="clear" w:color="auto" w:fill="auto"/>
          </w:tcPr>
          <w:p w:rsidR="004B0DDF" w:rsidRDefault="004B0DDF" w:rsidP="0013248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В.4.2.</w:t>
            </w:r>
          </w:p>
        </w:tc>
        <w:tc>
          <w:tcPr>
            <w:tcW w:w="2919" w:type="dxa"/>
            <w:shd w:val="clear" w:color="auto" w:fill="auto"/>
          </w:tcPr>
          <w:p w:rsidR="004B0DDF" w:rsidRPr="00D84541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84541">
              <w:rPr>
                <w:sz w:val="24"/>
                <w:szCs w:val="24"/>
                <w:lang w:eastAsia="en-US"/>
              </w:rPr>
              <w:t>Количество штатных единиц, в должностные обязанности которых входит непосредственное выполнение контрольно-надзорной функции.</w:t>
            </w:r>
          </w:p>
        </w:tc>
        <w:tc>
          <w:tcPr>
            <w:tcW w:w="1701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цифрах</w:t>
            </w:r>
          </w:p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B0DDF" w:rsidRPr="00B1453F" w:rsidTr="00DC52E1">
        <w:trPr>
          <w:trHeight w:val="1647"/>
        </w:trPr>
        <w:tc>
          <w:tcPr>
            <w:tcW w:w="909" w:type="dxa"/>
            <w:shd w:val="clear" w:color="auto" w:fill="auto"/>
          </w:tcPr>
          <w:p w:rsidR="004B0DDF" w:rsidRDefault="004B0DDF" w:rsidP="0013248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В.4.3</w:t>
            </w:r>
          </w:p>
        </w:tc>
        <w:tc>
          <w:tcPr>
            <w:tcW w:w="2919" w:type="dxa"/>
            <w:shd w:val="clear" w:color="auto" w:fill="auto"/>
          </w:tcPr>
          <w:p w:rsidR="004B0DDF" w:rsidRPr="00D84541" w:rsidRDefault="004B0DDF" w:rsidP="00FB7A2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84541">
              <w:rPr>
                <w:sz w:val="24"/>
                <w:szCs w:val="24"/>
                <w:lang w:eastAsia="en-US"/>
              </w:rPr>
              <w:t>Фактическая укомплектованность отдела государственного надзора в области защиты населения и территорий от чрезвычайных ситуаций.</w:t>
            </w:r>
          </w:p>
        </w:tc>
        <w:tc>
          <w:tcPr>
            <w:tcW w:w="1701" w:type="dxa"/>
            <w:shd w:val="clear" w:color="auto" w:fill="auto"/>
          </w:tcPr>
          <w:p w:rsidR="004B0DDF" w:rsidRDefault="004B0DDF" w:rsidP="0013248C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8B0957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1975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569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134" w:type="dxa"/>
            <w:shd w:val="clear" w:color="auto" w:fill="auto"/>
          </w:tcPr>
          <w:p w:rsidR="004B0DDF" w:rsidRDefault="004B0DDF" w:rsidP="00D46AA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DB241E" w:rsidRPr="00DB241E" w:rsidRDefault="00DB241E" w:rsidP="00DB241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B241E">
        <w:rPr>
          <w:sz w:val="24"/>
          <w:szCs w:val="24"/>
          <w:lang w:eastAsia="en-US"/>
        </w:rPr>
        <w:t>Определение максимально возможного результата осуществляется по формуле:</w:t>
      </w:r>
    </w:p>
    <w:p w:rsidR="00DB241E" w:rsidRPr="00DB241E" w:rsidRDefault="00DB241E" w:rsidP="00DB241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spellStart"/>
      <w:r w:rsidRPr="00DB241E">
        <w:rPr>
          <w:sz w:val="24"/>
          <w:szCs w:val="24"/>
          <w:lang w:val="en-US" w:eastAsia="en-US"/>
        </w:rPr>
        <w:t>F</w:t>
      </w:r>
      <w:r w:rsidRPr="00DB241E">
        <w:rPr>
          <w:sz w:val="24"/>
          <w:szCs w:val="24"/>
          <w:vertAlign w:val="subscript"/>
          <w:lang w:val="en-US" w:eastAsia="en-US"/>
        </w:rPr>
        <w:t>max</w:t>
      </w:r>
      <w:proofErr w:type="spellEnd"/>
      <w:r w:rsidRPr="00DB241E">
        <w:rPr>
          <w:sz w:val="24"/>
          <w:szCs w:val="24"/>
          <w:vertAlign w:val="subscript"/>
          <w:lang w:eastAsia="en-US"/>
        </w:rPr>
        <w:t xml:space="preserve"> </w:t>
      </w:r>
      <w:r w:rsidRPr="00DB241E">
        <w:rPr>
          <w:sz w:val="24"/>
          <w:szCs w:val="24"/>
          <w:lang w:eastAsia="en-US"/>
        </w:rPr>
        <w:t xml:space="preserve">= 3 </w:t>
      </w:r>
      <w:r w:rsidRPr="00DB241E">
        <w:rPr>
          <w:sz w:val="24"/>
          <w:szCs w:val="24"/>
          <w:lang w:val="en-US" w:eastAsia="en-US"/>
        </w:rPr>
        <w:t>x</w:t>
      </w:r>
      <w:r w:rsidRPr="00DB241E">
        <w:rPr>
          <w:sz w:val="24"/>
          <w:szCs w:val="24"/>
          <w:lang w:eastAsia="en-US"/>
        </w:rPr>
        <w:t xml:space="preserve"> </w:t>
      </w:r>
      <w:r w:rsidRPr="00DB241E">
        <w:rPr>
          <w:sz w:val="24"/>
          <w:szCs w:val="24"/>
          <w:lang w:val="en-US" w:eastAsia="en-US"/>
        </w:rPr>
        <w:t>N</w:t>
      </w:r>
    </w:p>
    <w:p w:rsidR="00DB241E" w:rsidRPr="00DB241E" w:rsidRDefault="00DB241E" w:rsidP="00DB241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B241E">
        <w:rPr>
          <w:sz w:val="24"/>
          <w:szCs w:val="24"/>
          <w:lang w:eastAsia="en-US"/>
        </w:rPr>
        <w:t xml:space="preserve">где: </w:t>
      </w:r>
      <w:proofErr w:type="spellStart"/>
      <w:r w:rsidRPr="00DB241E">
        <w:rPr>
          <w:sz w:val="24"/>
          <w:szCs w:val="24"/>
          <w:lang w:val="en-US" w:eastAsia="en-US"/>
        </w:rPr>
        <w:t>F</w:t>
      </w:r>
      <w:r w:rsidRPr="00DB241E">
        <w:rPr>
          <w:sz w:val="24"/>
          <w:szCs w:val="24"/>
          <w:vertAlign w:val="subscript"/>
          <w:lang w:val="en-US" w:eastAsia="en-US"/>
        </w:rPr>
        <w:t>max</w:t>
      </w:r>
      <w:proofErr w:type="spellEnd"/>
      <w:r w:rsidRPr="00DB241E">
        <w:rPr>
          <w:sz w:val="24"/>
          <w:szCs w:val="24"/>
          <w:lang w:eastAsia="en-US"/>
        </w:rPr>
        <w:t xml:space="preserve"> - значение максимально возможной итоговой балльной оценки;</w:t>
      </w:r>
    </w:p>
    <w:p w:rsidR="00DB241E" w:rsidRPr="00DB241E" w:rsidRDefault="00DB241E" w:rsidP="00DB241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B241E">
        <w:rPr>
          <w:sz w:val="24"/>
          <w:szCs w:val="24"/>
          <w:lang w:eastAsia="en-US"/>
        </w:rPr>
        <w:t xml:space="preserve">      3 – максимальная балльная оценка, которая может быть получена для каждого показателя;</w:t>
      </w:r>
    </w:p>
    <w:p w:rsidR="00DB241E" w:rsidRPr="00DB241E" w:rsidRDefault="00DB241E" w:rsidP="00DB241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B241E">
        <w:rPr>
          <w:sz w:val="24"/>
          <w:szCs w:val="24"/>
          <w:lang w:eastAsia="en-US"/>
        </w:rPr>
        <w:t xml:space="preserve">      </w:t>
      </w:r>
      <w:r w:rsidRPr="00DB241E">
        <w:rPr>
          <w:sz w:val="24"/>
          <w:szCs w:val="24"/>
          <w:lang w:val="en-US" w:eastAsia="en-US"/>
        </w:rPr>
        <w:t>N</w:t>
      </w:r>
      <w:r w:rsidRPr="00DB241E">
        <w:rPr>
          <w:sz w:val="24"/>
          <w:szCs w:val="24"/>
          <w:lang w:eastAsia="en-US"/>
        </w:rPr>
        <w:t xml:space="preserve"> - </w:t>
      </w:r>
      <w:proofErr w:type="gramStart"/>
      <w:r w:rsidRPr="00DB241E">
        <w:rPr>
          <w:sz w:val="24"/>
          <w:szCs w:val="24"/>
          <w:lang w:eastAsia="en-US"/>
        </w:rPr>
        <w:t>количество</w:t>
      </w:r>
      <w:proofErr w:type="gramEnd"/>
      <w:r w:rsidRPr="00DB241E">
        <w:rPr>
          <w:sz w:val="24"/>
          <w:szCs w:val="24"/>
          <w:lang w:eastAsia="en-US"/>
        </w:rPr>
        <w:t xml:space="preserve"> показателей, используемых для оценки эффективности и результативности департамента региональной безопасности Брянской области.</w:t>
      </w:r>
    </w:p>
    <w:p w:rsidR="00DB241E" w:rsidRPr="00DB241E" w:rsidRDefault="00DB241E" w:rsidP="00DB241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spellStart"/>
      <w:r w:rsidRPr="00DB241E">
        <w:rPr>
          <w:sz w:val="24"/>
          <w:szCs w:val="24"/>
          <w:lang w:val="en-US" w:eastAsia="en-US"/>
        </w:rPr>
        <w:t>F</w:t>
      </w:r>
      <w:r w:rsidRPr="00DB241E">
        <w:rPr>
          <w:sz w:val="24"/>
          <w:szCs w:val="24"/>
          <w:vertAlign w:val="subscript"/>
          <w:lang w:val="en-US" w:eastAsia="en-US"/>
        </w:rPr>
        <w:t>max</w:t>
      </w:r>
      <w:proofErr w:type="spellEnd"/>
      <w:r w:rsidRPr="00DB241E">
        <w:rPr>
          <w:sz w:val="24"/>
          <w:szCs w:val="24"/>
          <w:vertAlign w:val="subscript"/>
          <w:lang w:eastAsia="en-US"/>
        </w:rPr>
        <w:t xml:space="preserve"> </w:t>
      </w:r>
      <w:r w:rsidRPr="00DB241E">
        <w:rPr>
          <w:sz w:val="24"/>
          <w:szCs w:val="24"/>
          <w:lang w:eastAsia="en-US"/>
        </w:rPr>
        <w:t xml:space="preserve">= 3 </w:t>
      </w:r>
      <w:r w:rsidRPr="00DB241E">
        <w:rPr>
          <w:sz w:val="24"/>
          <w:szCs w:val="24"/>
          <w:lang w:val="en-US" w:eastAsia="en-US"/>
        </w:rPr>
        <w:t>x</w:t>
      </w:r>
      <w:r w:rsidRPr="00DB241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19</w:t>
      </w:r>
    </w:p>
    <w:p w:rsidR="00DB241E" w:rsidRDefault="00DB241E" w:rsidP="00DB241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spellStart"/>
      <w:r w:rsidRPr="00DB241E">
        <w:rPr>
          <w:sz w:val="24"/>
          <w:szCs w:val="24"/>
          <w:lang w:val="en-US" w:eastAsia="en-US"/>
        </w:rPr>
        <w:t>F</w:t>
      </w:r>
      <w:r w:rsidRPr="00DB241E">
        <w:rPr>
          <w:sz w:val="24"/>
          <w:szCs w:val="24"/>
          <w:vertAlign w:val="subscript"/>
          <w:lang w:val="en-US" w:eastAsia="en-US"/>
        </w:rPr>
        <w:t>max</w:t>
      </w:r>
      <w:proofErr w:type="spellEnd"/>
      <w:r w:rsidRPr="00DB241E">
        <w:rPr>
          <w:sz w:val="24"/>
          <w:szCs w:val="24"/>
          <w:vertAlign w:val="subscript"/>
          <w:lang w:eastAsia="en-US"/>
        </w:rPr>
        <w:t xml:space="preserve"> </w:t>
      </w:r>
      <w:r w:rsidRPr="00DB241E">
        <w:rPr>
          <w:sz w:val="24"/>
          <w:szCs w:val="24"/>
          <w:lang w:eastAsia="en-US"/>
        </w:rPr>
        <w:t>=</w:t>
      </w:r>
      <w:r>
        <w:rPr>
          <w:sz w:val="24"/>
          <w:szCs w:val="24"/>
          <w:lang w:eastAsia="en-US"/>
        </w:rPr>
        <w:t>57</w:t>
      </w:r>
    </w:p>
    <w:p w:rsidR="00C6032A" w:rsidRDefault="00C6032A" w:rsidP="00DB241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B241E" w:rsidRPr="00DB241E" w:rsidRDefault="00DB241E" w:rsidP="00DB241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B241E">
        <w:rPr>
          <w:sz w:val="24"/>
          <w:szCs w:val="24"/>
          <w:lang w:eastAsia="en-US"/>
        </w:rPr>
        <w:t>Итоговая оценка результативности и эффективности департамента региональной безопасности Брянской области определяется по формуле:</w:t>
      </w:r>
    </w:p>
    <w:p w:rsidR="00DB241E" w:rsidRPr="00DB241E" w:rsidRDefault="00DB241E" w:rsidP="00DB241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B241E" w:rsidRPr="00DB241E" w:rsidRDefault="00DB241E" w:rsidP="00DB241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B241E">
        <w:rPr>
          <w:sz w:val="24"/>
          <w:szCs w:val="24"/>
          <w:lang w:eastAsia="en-US"/>
        </w:rPr>
        <w:t>ИО = Σ</w:t>
      </w:r>
      <w:r w:rsidRPr="00DB241E">
        <w:rPr>
          <w:sz w:val="24"/>
          <w:szCs w:val="24"/>
          <w:vertAlign w:val="subscript"/>
          <w:lang w:eastAsia="en-US"/>
        </w:rPr>
        <w:t xml:space="preserve">БО </w:t>
      </w:r>
      <w:r w:rsidRPr="00DB241E">
        <w:rPr>
          <w:sz w:val="24"/>
          <w:szCs w:val="24"/>
          <w:lang w:eastAsia="en-US"/>
        </w:rPr>
        <w:t xml:space="preserve">/ </w:t>
      </w:r>
      <w:proofErr w:type="spellStart"/>
      <w:r w:rsidRPr="00DB241E">
        <w:rPr>
          <w:sz w:val="24"/>
          <w:szCs w:val="24"/>
          <w:lang w:val="en-US" w:eastAsia="en-US"/>
        </w:rPr>
        <w:t>F</w:t>
      </w:r>
      <w:r w:rsidRPr="00DB241E">
        <w:rPr>
          <w:sz w:val="24"/>
          <w:szCs w:val="24"/>
          <w:vertAlign w:val="subscript"/>
          <w:lang w:val="en-US" w:eastAsia="en-US"/>
        </w:rPr>
        <w:t>max</w:t>
      </w:r>
      <w:proofErr w:type="spellEnd"/>
    </w:p>
    <w:p w:rsidR="00DB241E" w:rsidRPr="00DB241E" w:rsidRDefault="00DB241E" w:rsidP="00DB241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B241E">
        <w:rPr>
          <w:sz w:val="24"/>
          <w:szCs w:val="24"/>
          <w:lang w:eastAsia="en-US"/>
        </w:rPr>
        <w:t>где: ИО – итоговая оценка результативности и эффективности департамента региональной безопасности Брянской области;</w:t>
      </w:r>
    </w:p>
    <w:p w:rsidR="00DB241E" w:rsidRPr="00DB241E" w:rsidRDefault="00DB241E" w:rsidP="00DB241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B241E">
        <w:rPr>
          <w:sz w:val="24"/>
          <w:szCs w:val="24"/>
          <w:lang w:eastAsia="en-US"/>
        </w:rPr>
        <w:t xml:space="preserve">          Σ</w:t>
      </w:r>
      <w:r w:rsidRPr="00DB241E">
        <w:rPr>
          <w:sz w:val="24"/>
          <w:szCs w:val="24"/>
          <w:vertAlign w:val="subscript"/>
          <w:lang w:eastAsia="en-US"/>
        </w:rPr>
        <w:t xml:space="preserve">БО </w:t>
      </w:r>
      <w:r w:rsidRPr="00DB241E">
        <w:rPr>
          <w:sz w:val="24"/>
          <w:szCs w:val="24"/>
          <w:lang w:eastAsia="en-US"/>
        </w:rPr>
        <w:t>– сумма бальных оценок показателей.</w:t>
      </w:r>
    </w:p>
    <w:p w:rsidR="00DB241E" w:rsidRDefault="00DB241E" w:rsidP="00DB241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B241E" w:rsidRPr="00DB241E" w:rsidRDefault="00DB241E" w:rsidP="00DB241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B241E">
        <w:rPr>
          <w:sz w:val="24"/>
          <w:szCs w:val="24"/>
          <w:lang w:eastAsia="en-US"/>
        </w:rPr>
        <w:t xml:space="preserve">ИО = </w:t>
      </w:r>
      <w:r w:rsidR="00377DDE">
        <w:rPr>
          <w:sz w:val="24"/>
          <w:szCs w:val="24"/>
          <w:lang w:eastAsia="en-US"/>
        </w:rPr>
        <w:t>41</w:t>
      </w:r>
      <w:r w:rsidRPr="00DB241E">
        <w:rPr>
          <w:sz w:val="24"/>
          <w:szCs w:val="24"/>
          <w:vertAlign w:val="subscript"/>
          <w:lang w:eastAsia="en-US"/>
        </w:rPr>
        <w:t xml:space="preserve"> </w:t>
      </w:r>
      <w:r w:rsidRPr="00DB241E">
        <w:rPr>
          <w:sz w:val="24"/>
          <w:szCs w:val="24"/>
          <w:lang w:eastAsia="en-US"/>
        </w:rPr>
        <w:t xml:space="preserve">/ </w:t>
      </w:r>
      <w:r>
        <w:rPr>
          <w:sz w:val="24"/>
          <w:szCs w:val="24"/>
          <w:lang w:eastAsia="en-US"/>
        </w:rPr>
        <w:t>57</w:t>
      </w:r>
    </w:p>
    <w:p w:rsidR="003310D5" w:rsidRPr="00DB241E" w:rsidRDefault="00DB241E" w:rsidP="00DB241E">
      <w:pPr>
        <w:ind w:firstLine="709"/>
        <w:jc w:val="both"/>
        <w:rPr>
          <w:sz w:val="24"/>
          <w:szCs w:val="24"/>
        </w:rPr>
      </w:pPr>
      <w:r w:rsidRPr="00DB241E">
        <w:rPr>
          <w:sz w:val="24"/>
          <w:szCs w:val="24"/>
          <w:lang w:eastAsia="en-US"/>
        </w:rPr>
        <w:t>ИО =</w:t>
      </w:r>
      <w:r>
        <w:rPr>
          <w:sz w:val="24"/>
          <w:szCs w:val="24"/>
          <w:lang w:eastAsia="en-US"/>
        </w:rPr>
        <w:t>0,</w:t>
      </w:r>
      <w:r w:rsidR="00377DDE">
        <w:rPr>
          <w:sz w:val="24"/>
          <w:szCs w:val="24"/>
          <w:lang w:eastAsia="en-US"/>
        </w:rPr>
        <w:t>72</w:t>
      </w:r>
      <w:r>
        <w:rPr>
          <w:sz w:val="24"/>
          <w:szCs w:val="24"/>
          <w:lang w:eastAsia="en-US"/>
        </w:rPr>
        <w:t xml:space="preserve"> -</w:t>
      </w:r>
      <w:r w:rsidRPr="00DB241E">
        <w:rPr>
          <w:sz w:val="28"/>
          <w:szCs w:val="28"/>
          <w:lang w:eastAsia="en-US"/>
        </w:rPr>
        <w:t xml:space="preserve"> </w:t>
      </w:r>
      <w:r w:rsidR="00377DDE">
        <w:rPr>
          <w:sz w:val="28"/>
          <w:szCs w:val="28"/>
          <w:lang w:eastAsia="en-US"/>
        </w:rPr>
        <w:t>высокая</w:t>
      </w:r>
      <w:r w:rsidRPr="00D84541">
        <w:rPr>
          <w:sz w:val="28"/>
          <w:szCs w:val="28"/>
          <w:lang w:eastAsia="en-US"/>
        </w:rPr>
        <w:t xml:space="preserve"> результативность и эффективность контрольно-надзорной деятельности</w:t>
      </w:r>
      <w:r w:rsidR="004B0DDF">
        <w:rPr>
          <w:sz w:val="28"/>
          <w:szCs w:val="28"/>
          <w:lang w:eastAsia="en-US"/>
        </w:rPr>
        <w:t>.</w:t>
      </w:r>
    </w:p>
    <w:p w:rsidR="007D1265" w:rsidRDefault="007D1265" w:rsidP="003310D5">
      <w:pPr>
        <w:jc w:val="both"/>
        <w:rPr>
          <w:sz w:val="24"/>
          <w:szCs w:val="24"/>
        </w:rPr>
      </w:pPr>
    </w:p>
    <w:p w:rsidR="00DB241E" w:rsidRDefault="00DC52E1" w:rsidP="003E69C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Старший инспектор отдела государственного надзора</w:t>
      </w:r>
    </w:p>
    <w:p w:rsidR="00DC52E1" w:rsidRDefault="00DC52E1" w:rsidP="003E69C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области защиты населения и территорий от чрезвычайных ситуаций</w:t>
      </w:r>
    </w:p>
    <w:p w:rsidR="00DC52E1" w:rsidRDefault="00DC52E1" w:rsidP="003E69C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департамента региональной безопасности Брянской области</w:t>
      </w:r>
    </w:p>
    <w:p w:rsidR="003E69C0" w:rsidRDefault="00DC52E1" w:rsidP="003E69C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DB241E" w:rsidRDefault="003E69C0" w:rsidP="003E69C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  <w:lang w:eastAsia="en-US"/>
        </w:rPr>
        <w:t>14 января 2018</w:t>
      </w:r>
      <w:r w:rsidR="00F55A8B">
        <w:rPr>
          <w:sz w:val="28"/>
          <w:szCs w:val="28"/>
          <w:lang w:eastAsia="en-US"/>
        </w:rPr>
        <w:t xml:space="preserve"> года</w:t>
      </w:r>
      <w:r w:rsidR="00DC52E1">
        <w:rPr>
          <w:sz w:val="28"/>
          <w:szCs w:val="28"/>
          <w:lang w:eastAsia="en-US"/>
        </w:rPr>
        <w:t xml:space="preserve">                                                        </w:t>
      </w:r>
      <w:r>
        <w:rPr>
          <w:sz w:val="28"/>
          <w:szCs w:val="28"/>
          <w:lang w:eastAsia="en-US"/>
        </w:rPr>
        <w:t xml:space="preserve">                    </w:t>
      </w:r>
      <w:r w:rsidR="00DC52E1">
        <w:rPr>
          <w:sz w:val="28"/>
          <w:szCs w:val="28"/>
          <w:lang w:eastAsia="en-US"/>
        </w:rPr>
        <w:t xml:space="preserve">  Зотова Е.А.</w:t>
      </w:r>
    </w:p>
    <w:sectPr w:rsidR="00DB241E" w:rsidSect="00CE65C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10D5"/>
    <w:rsid w:val="00004498"/>
    <w:rsid w:val="000052F2"/>
    <w:rsid w:val="00017052"/>
    <w:rsid w:val="00057E34"/>
    <w:rsid w:val="000F5D91"/>
    <w:rsid w:val="0013248C"/>
    <w:rsid w:val="00141A87"/>
    <w:rsid w:val="003310D5"/>
    <w:rsid w:val="00377DDE"/>
    <w:rsid w:val="00382346"/>
    <w:rsid w:val="003C5A3E"/>
    <w:rsid w:val="003E69C0"/>
    <w:rsid w:val="004B0DDF"/>
    <w:rsid w:val="005506AE"/>
    <w:rsid w:val="00643E6A"/>
    <w:rsid w:val="0065774C"/>
    <w:rsid w:val="00697C10"/>
    <w:rsid w:val="00741F2A"/>
    <w:rsid w:val="00792363"/>
    <w:rsid w:val="00792E42"/>
    <w:rsid w:val="007A6E72"/>
    <w:rsid w:val="007D1265"/>
    <w:rsid w:val="007E52D4"/>
    <w:rsid w:val="007F7CC3"/>
    <w:rsid w:val="0083395E"/>
    <w:rsid w:val="008A05AF"/>
    <w:rsid w:val="008B0957"/>
    <w:rsid w:val="008C4390"/>
    <w:rsid w:val="00990977"/>
    <w:rsid w:val="009C1094"/>
    <w:rsid w:val="00A20A22"/>
    <w:rsid w:val="00A96A67"/>
    <w:rsid w:val="00B130C1"/>
    <w:rsid w:val="00B14DE1"/>
    <w:rsid w:val="00BF6661"/>
    <w:rsid w:val="00C6032A"/>
    <w:rsid w:val="00C61D53"/>
    <w:rsid w:val="00D46AA1"/>
    <w:rsid w:val="00D75F6E"/>
    <w:rsid w:val="00D92E42"/>
    <w:rsid w:val="00DB241E"/>
    <w:rsid w:val="00DC52E1"/>
    <w:rsid w:val="00F0783E"/>
    <w:rsid w:val="00F15FAE"/>
    <w:rsid w:val="00F55A8B"/>
    <w:rsid w:val="00F76E1D"/>
    <w:rsid w:val="00FD2DE2"/>
    <w:rsid w:val="00FE66E2"/>
    <w:rsid w:val="00FF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5"/>
    <w:pPr>
      <w:suppressAutoHyphens/>
      <w:ind w:firstLine="0"/>
      <w:jc w:val="left"/>
    </w:pPr>
    <w:rPr>
      <w:rFonts w:eastAsia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E6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8007-0BAD-44C3-A02F-575F3266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6005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2019-01-11T12:20:00Z</cp:lastPrinted>
  <dcterms:created xsi:type="dcterms:W3CDTF">2019-04-08T08:02:00Z</dcterms:created>
  <dcterms:modified xsi:type="dcterms:W3CDTF">2019-04-08T08:02:00Z</dcterms:modified>
</cp:coreProperties>
</file>