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FBC" w:rsidRDefault="00742FBC" w:rsidP="00A10E10">
      <w:pPr>
        <w:jc w:val="center"/>
      </w:pPr>
    </w:p>
    <w:p w:rsidR="00742FBC" w:rsidRPr="008E5018" w:rsidRDefault="00734AA0" w:rsidP="00742FBC">
      <w:pPr>
        <w:jc w:val="center"/>
      </w:pPr>
      <w:r>
        <w:t xml:space="preserve">О проведении независимой </w:t>
      </w:r>
      <w:proofErr w:type="spellStart"/>
      <w:r w:rsidR="00742FBC" w:rsidRPr="008E5018">
        <w:t>антикоррупционной</w:t>
      </w:r>
      <w:proofErr w:type="spellEnd"/>
      <w:r w:rsidR="00742FBC" w:rsidRPr="008E5018">
        <w:t xml:space="preserve"> экспертизы</w:t>
      </w:r>
    </w:p>
    <w:p w:rsidR="00461CB9" w:rsidRPr="00B40CB5" w:rsidRDefault="00C02E55" w:rsidP="00461CB9">
      <w:pPr>
        <w:jc w:val="both"/>
      </w:pPr>
      <w:r>
        <w:t xml:space="preserve">проекта </w:t>
      </w:r>
      <w:r w:rsidR="00461CB9">
        <w:t>Указа Губернатора Брянской области «О внесении изменений</w:t>
      </w:r>
      <w:r w:rsidR="00461CB9" w:rsidRPr="00B40CB5">
        <w:t xml:space="preserve"> в </w:t>
      </w:r>
      <w:r w:rsidR="00461CB9">
        <w:t xml:space="preserve">состав </w:t>
      </w:r>
    </w:p>
    <w:p w:rsidR="00C02E55" w:rsidRDefault="00461CB9" w:rsidP="00461CB9">
      <w:pPr>
        <w:jc w:val="both"/>
      </w:pPr>
      <w:proofErr w:type="spellStart"/>
      <w:r w:rsidRPr="00B40CB5">
        <w:t>антинаркотической</w:t>
      </w:r>
      <w:proofErr w:type="spellEnd"/>
      <w:r w:rsidRPr="00B40CB5">
        <w:t xml:space="preserve"> </w:t>
      </w:r>
      <w:r>
        <w:t>комиссии Брянской области</w:t>
      </w:r>
      <w:r w:rsidR="00C02E55" w:rsidRPr="00B571B4">
        <w:t>»</w:t>
      </w:r>
    </w:p>
    <w:p w:rsidR="00D44FFE" w:rsidRDefault="00D44FFE" w:rsidP="00D44FFE">
      <w:pPr>
        <w:jc w:val="center"/>
      </w:pPr>
    </w:p>
    <w:p w:rsidR="00742FBC" w:rsidRDefault="00742FBC" w:rsidP="00742FBC">
      <w:pPr>
        <w:jc w:val="both"/>
      </w:pPr>
    </w:p>
    <w:p w:rsidR="00742FBC" w:rsidRDefault="00742FBC" w:rsidP="00742FBC">
      <w:pPr>
        <w:jc w:val="both"/>
      </w:pPr>
    </w:p>
    <w:p w:rsidR="00742FBC" w:rsidRPr="008E5018" w:rsidRDefault="00742FBC" w:rsidP="00742FBC">
      <w:pPr>
        <w:jc w:val="both"/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742FBC" w:rsidRPr="008E5018" w:rsidTr="00324839">
        <w:tc>
          <w:tcPr>
            <w:tcW w:w="9639" w:type="dxa"/>
          </w:tcPr>
          <w:p w:rsidR="00461CB9" w:rsidRPr="00B40CB5" w:rsidRDefault="00877100" w:rsidP="00461CB9">
            <w:pPr>
              <w:jc w:val="both"/>
            </w:pPr>
            <w:r>
              <w:t xml:space="preserve">        </w:t>
            </w:r>
            <w:r w:rsidR="00742FBC" w:rsidRPr="008E5018">
              <w:t xml:space="preserve">В целях проведения независимой </w:t>
            </w:r>
            <w:proofErr w:type="spellStart"/>
            <w:r w:rsidR="00742FBC" w:rsidRPr="008E5018">
              <w:t>антикоррупционной</w:t>
            </w:r>
            <w:proofErr w:type="spellEnd"/>
            <w:r w:rsidR="00742FBC" w:rsidRPr="008E5018">
              <w:t xml:space="preserve"> экспертизы </w:t>
            </w:r>
            <w:r w:rsidR="00C02E55">
              <w:rPr>
                <w:rStyle w:val="af0"/>
                <w:b w:val="0"/>
                <w:bCs w:val="0"/>
                <w:color w:val="000000"/>
                <w:spacing w:val="4"/>
              </w:rPr>
              <w:t>проект</w:t>
            </w:r>
            <w:r w:rsidR="00C02E55" w:rsidRPr="00C02E55">
              <w:rPr>
                <w:rStyle w:val="af0"/>
                <w:b w:val="0"/>
                <w:bCs w:val="0"/>
                <w:color w:val="000000"/>
                <w:spacing w:val="4"/>
              </w:rPr>
              <w:t xml:space="preserve"> </w:t>
            </w:r>
            <w:r w:rsidR="00461CB9">
              <w:t>Указа Губернатора Брянской области «О внесении изменений</w:t>
            </w:r>
            <w:r w:rsidR="00461CB9" w:rsidRPr="00B40CB5">
              <w:t xml:space="preserve"> в </w:t>
            </w:r>
            <w:r w:rsidR="00461CB9">
              <w:t xml:space="preserve">состав </w:t>
            </w:r>
          </w:p>
          <w:p w:rsidR="00742FBC" w:rsidRPr="00C02E55" w:rsidRDefault="00461CB9" w:rsidP="00461CB9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B40CB5">
              <w:t>антинаркотической</w:t>
            </w:r>
            <w:proofErr w:type="spellEnd"/>
            <w:r w:rsidRPr="00B40CB5">
              <w:t xml:space="preserve"> </w:t>
            </w:r>
            <w:r>
              <w:t>комиссии Брянской области</w:t>
            </w:r>
            <w:r w:rsidRPr="00B571B4">
              <w:t>»</w:t>
            </w:r>
            <w:r w:rsidR="00877100">
              <w:rPr>
                <w:rStyle w:val="af0"/>
                <w:b w:val="0"/>
                <w:bCs w:val="0"/>
                <w:color w:val="000000"/>
                <w:spacing w:val="4"/>
              </w:rPr>
              <w:t xml:space="preserve"> </w:t>
            </w:r>
            <w:r w:rsidR="00742FBC" w:rsidRPr="008E5018">
              <w:t xml:space="preserve">подлежит размещению в информационной сети Интернет для проведения независимой </w:t>
            </w:r>
            <w:proofErr w:type="spellStart"/>
            <w:r w:rsidR="00742FBC" w:rsidRPr="008E5018">
              <w:t>антикоррупционной</w:t>
            </w:r>
            <w:proofErr w:type="spellEnd"/>
            <w:r w:rsidR="00742FBC" w:rsidRPr="008E5018">
              <w:t xml:space="preserve"> экспертизы</w:t>
            </w:r>
            <w:r w:rsidR="00C02E55">
              <w:t>.</w:t>
            </w:r>
            <w:r w:rsidR="00742FBC" w:rsidRPr="008E5018">
              <w:t xml:space="preserve"> Заключения по итогам проведения независимой </w:t>
            </w:r>
            <w:proofErr w:type="spellStart"/>
            <w:r w:rsidR="00742FBC" w:rsidRPr="008E5018">
              <w:t>антикоррупционной</w:t>
            </w:r>
            <w:proofErr w:type="spellEnd"/>
            <w:r w:rsidR="00742FBC" w:rsidRPr="008E5018">
              <w:t xml:space="preserve"> эксп</w:t>
            </w:r>
            <w:r w:rsidR="00C02E55">
              <w:t>ертизы могут быть направлены в д</w:t>
            </w:r>
            <w:r w:rsidR="00742FBC" w:rsidRPr="008E5018">
              <w:t xml:space="preserve">епартамент региональной безопасности Брянской  области по адресу: </w:t>
            </w:r>
            <w:proofErr w:type="gramStart"/>
            <w:r w:rsidR="00742FBC" w:rsidRPr="008E5018">
              <w:t>г</w:t>
            </w:r>
            <w:proofErr w:type="gramEnd"/>
            <w:r w:rsidR="00742FBC" w:rsidRPr="008E5018">
              <w:t>. Брян</w:t>
            </w:r>
            <w:r w:rsidR="00C02E55">
              <w:t xml:space="preserve">ск, улица Фокина  31, офис 201 </w:t>
            </w:r>
            <w:r w:rsidR="00742FBC" w:rsidRPr="008E5018">
              <w:t xml:space="preserve">или по электронной почте: </w:t>
            </w:r>
            <w:proofErr w:type="spellStart"/>
            <w:r w:rsidR="00B44A82">
              <w:rPr>
                <w:lang w:val="en-US"/>
              </w:rPr>
              <w:t>drb</w:t>
            </w:r>
            <w:proofErr w:type="spellEnd"/>
            <w:r w:rsidR="00B44A82" w:rsidRPr="00B44A82">
              <w:t>035</w:t>
            </w:r>
            <w:r w:rsidR="00C02E55" w:rsidRPr="00C02E55">
              <w:t>@</w:t>
            </w:r>
            <w:proofErr w:type="spellStart"/>
            <w:r w:rsidR="007D4D17">
              <w:rPr>
                <w:lang w:val="en-US"/>
              </w:rPr>
              <w:t>depbez</w:t>
            </w:r>
            <w:proofErr w:type="spellEnd"/>
            <w:r w:rsidR="00C02E55" w:rsidRPr="00C02E55">
              <w:t>.</w:t>
            </w:r>
            <w:proofErr w:type="spellStart"/>
            <w:r w:rsidR="00C02E55">
              <w:rPr>
                <w:lang w:val="en-US"/>
              </w:rPr>
              <w:t>ru</w:t>
            </w:r>
            <w:proofErr w:type="spellEnd"/>
            <w:r w:rsidR="00742FBC" w:rsidRPr="008E5018">
              <w:t xml:space="preserve"> в течение 5 рабочих дней со дня  размещения проекта в сети Интернет</w:t>
            </w:r>
            <w:r w:rsidR="00C02E55">
              <w:t>.</w:t>
            </w:r>
          </w:p>
        </w:tc>
      </w:tr>
    </w:tbl>
    <w:p w:rsidR="00742FBC" w:rsidRDefault="00742FBC" w:rsidP="00A10E10">
      <w:pPr>
        <w:jc w:val="center"/>
      </w:pPr>
    </w:p>
    <w:p w:rsidR="00461CB9" w:rsidRPr="00750637" w:rsidRDefault="00461CB9" w:rsidP="00461CB9">
      <w:pPr>
        <w:jc w:val="center"/>
      </w:pPr>
      <w:r w:rsidRPr="00750637">
        <w:t xml:space="preserve">У К А </w:t>
      </w:r>
      <w:proofErr w:type="gramStart"/>
      <w:r w:rsidRPr="00750637">
        <w:t>З</w:t>
      </w:r>
      <w:proofErr w:type="gramEnd"/>
    </w:p>
    <w:p w:rsidR="00461CB9" w:rsidRPr="00750637" w:rsidRDefault="00461CB9" w:rsidP="00461CB9">
      <w:pPr>
        <w:jc w:val="center"/>
      </w:pPr>
      <w:r w:rsidRPr="00750637">
        <w:t>ГУБЕРНАТОРА БРЯНСКОЙ ОБЛАСТИ</w:t>
      </w:r>
    </w:p>
    <w:p w:rsidR="00461CB9" w:rsidRPr="00750637" w:rsidRDefault="00461CB9" w:rsidP="00461CB9">
      <w:pPr>
        <w:jc w:val="center"/>
      </w:pPr>
    </w:p>
    <w:p w:rsidR="00461CB9" w:rsidRPr="00750637" w:rsidRDefault="00461CB9" w:rsidP="00461CB9">
      <w:pPr>
        <w:jc w:val="both"/>
      </w:pPr>
      <w:r w:rsidRPr="00750637">
        <w:t>от                               202</w:t>
      </w:r>
      <w:r>
        <w:t>4</w:t>
      </w:r>
      <w:r w:rsidRPr="00750637">
        <w:t xml:space="preserve"> г.                  №</w:t>
      </w:r>
    </w:p>
    <w:p w:rsidR="00461CB9" w:rsidRDefault="00461CB9" w:rsidP="00461CB9">
      <w:pPr>
        <w:jc w:val="both"/>
      </w:pPr>
      <w:r w:rsidRPr="00750637">
        <w:t xml:space="preserve">             г. Брянск</w:t>
      </w:r>
    </w:p>
    <w:p w:rsidR="00461CB9" w:rsidRPr="00750637" w:rsidRDefault="00461CB9" w:rsidP="00461CB9">
      <w:pPr>
        <w:jc w:val="both"/>
      </w:pPr>
    </w:p>
    <w:p w:rsidR="00461CB9" w:rsidRPr="00B40CB5" w:rsidRDefault="00461CB9" w:rsidP="00461CB9">
      <w:pPr>
        <w:jc w:val="both"/>
      </w:pPr>
      <w:r>
        <w:t>О внесении изменений</w:t>
      </w:r>
      <w:r w:rsidRPr="00B40CB5">
        <w:t xml:space="preserve"> в </w:t>
      </w:r>
      <w:r>
        <w:t xml:space="preserve">состав </w:t>
      </w:r>
    </w:p>
    <w:p w:rsidR="00461CB9" w:rsidRPr="00B40CB5" w:rsidRDefault="00461CB9" w:rsidP="00461CB9">
      <w:pPr>
        <w:jc w:val="both"/>
      </w:pPr>
      <w:proofErr w:type="spellStart"/>
      <w:r w:rsidRPr="00B40CB5">
        <w:t>антинаркотической</w:t>
      </w:r>
      <w:proofErr w:type="spellEnd"/>
      <w:r w:rsidRPr="00B40CB5">
        <w:t xml:space="preserve"> </w:t>
      </w:r>
      <w:r>
        <w:t>комиссии Брянской области</w:t>
      </w:r>
    </w:p>
    <w:p w:rsidR="00461CB9" w:rsidRPr="00750637" w:rsidRDefault="00461CB9" w:rsidP="00461CB9">
      <w:pPr>
        <w:jc w:val="both"/>
      </w:pPr>
    </w:p>
    <w:p w:rsidR="00461CB9" w:rsidRPr="00750637" w:rsidRDefault="00461CB9" w:rsidP="00461CB9">
      <w:pPr>
        <w:ind w:firstLine="709"/>
        <w:jc w:val="both"/>
      </w:pPr>
      <w:r w:rsidRPr="00750637">
        <w:t xml:space="preserve">Руководствуясь Указом Президента Российской Федерации от 18 октября 2007 года № 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50637">
        <w:t>прекурсоров</w:t>
      </w:r>
      <w:proofErr w:type="spellEnd"/>
      <w:r w:rsidRPr="00750637">
        <w:t>», в связи с организационно-штатными мероприятиями</w:t>
      </w:r>
    </w:p>
    <w:p w:rsidR="00461CB9" w:rsidRDefault="00461CB9" w:rsidP="00461CB9">
      <w:pPr>
        <w:jc w:val="both"/>
      </w:pPr>
      <w:r w:rsidRPr="00750637">
        <w:t>ПОСТАНОВЛЯЮ:</w:t>
      </w:r>
    </w:p>
    <w:p w:rsidR="00461CB9" w:rsidRDefault="00461CB9" w:rsidP="00461CB9">
      <w:pPr>
        <w:ind w:firstLine="708"/>
        <w:jc w:val="both"/>
      </w:pPr>
    </w:p>
    <w:p w:rsidR="00461CB9" w:rsidRDefault="00461CB9" w:rsidP="00461CB9">
      <w:pPr>
        <w:ind w:firstLine="708"/>
        <w:jc w:val="both"/>
      </w:pPr>
      <w:r>
        <w:t xml:space="preserve">1. </w:t>
      </w:r>
      <w:proofErr w:type="gramStart"/>
      <w:r w:rsidRPr="00D80F41">
        <w:t xml:space="preserve">Внести изменения в </w:t>
      </w:r>
      <w:r>
        <w:t xml:space="preserve">состав </w:t>
      </w:r>
      <w:proofErr w:type="spellStart"/>
      <w:r>
        <w:t>антинаркотической</w:t>
      </w:r>
      <w:proofErr w:type="spellEnd"/>
      <w:r>
        <w:t xml:space="preserve"> комиссии Брянской области, утвержденный </w:t>
      </w:r>
      <w:r w:rsidRPr="00D80F41">
        <w:t>указ</w:t>
      </w:r>
      <w:r>
        <w:t xml:space="preserve">ом </w:t>
      </w:r>
      <w:r w:rsidRPr="00D80F41">
        <w:t xml:space="preserve"> Губернатора Брянской области от 17 февраля 2014 года № 48 «Об образовании </w:t>
      </w:r>
      <w:proofErr w:type="spellStart"/>
      <w:r w:rsidRPr="00D80F41">
        <w:t>антинаркотической</w:t>
      </w:r>
      <w:proofErr w:type="spellEnd"/>
      <w:r w:rsidRPr="00D80F41">
        <w:t xml:space="preserve"> комиссии Брянской области» (в редакции указов Губернатора Брянской области от 8 сентября 2014 года № 289, от 13 октября 2014 года № 316, от 21 января 2015 года № 24, от 13 августа 2015 года № 229, от 2 марта 2016 года</w:t>
      </w:r>
      <w:proofErr w:type="gramEnd"/>
      <w:r w:rsidRPr="00D80F41">
        <w:t xml:space="preserve"> № </w:t>
      </w:r>
      <w:proofErr w:type="gramStart"/>
      <w:r w:rsidRPr="00D80F41">
        <w:t>73, от 2 декабря 2016 года № 337, от 17 января 2017 года № 9, от 20 февраля 2017 года № 35, от 25 августа 2017 года № 142, от 2 ноября 2017 года № 188, от 6 декабря 2017 года № 220, от 27 февраля 2018 года № 38, от 10 сентября 2018 года № 201, от 5 февраля 2019 года № 18, от 28 марта 2019 года</w:t>
      </w:r>
      <w:proofErr w:type="gramEnd"/>
      <w:r w:rsidRPr="00D80F41">
        <w:t xml:space="preserve"> № </w:t>
      </w:r>
      <w:proofErr w:type="gramStart"/>
      <w:r w:rsidRPr="00D80F41">
        <w:t xml:space="preserve">47, от 23 апреля 2019 года № 61, от 19 июня 2019 года </w:t>
      </w:r>
      <w:hyperlink r:id="rId8" w:history="1">
        <w:r w:rsidRPr="00D80F41">
          <w:t>№ 88</w:t>
        </w:r>
      </w:hyperlink>
      <w:r w:rsidRPr="00D80F41">
        <w:t xml:space="preserve">, от 8 ноября 2019 года № 169, от 13 декабря 2019 года № 198, от 1 июня 2020 года № 116, от 07 октября 2020 года № 191, от 12 мая 2021 года № 54, от 8 июня 2021 года № 66, от 26 июля 2021 года № 88, от 10 сентября </w:t>
      </w:r>
      <w:r w:rsidRPr="00D80F41">
        <w:lastRenderedPageBreak/>
        <w:t>2021 года</w:t>
      </w:r>
      <w:proofErr w:type="gramEnd"/>
      <w:r w:rsidRPr="00D80F41">
        <w:t xml:space="preserve"> № </w:t>
      </w:r>
      <w:proofErr w:type="gramStart"/>
      <w:r w:rsidRPr="00D80F41">
        <w:t>120, от 27 октября 2021 года № 150, от 31 мая 2022 года № 89, от 15 августа 2022 года № 132, от 27 сентября 2022 года №154, от 12 декабря 2022 года №198</w:t>
      </w:r>
      <w:r>
        <w:t>, от 10 августа 2023 года №102</w:t>
      </w:r>
      <w:r w:rsidRPr="00D80F41">
        <w:t>),  следующ</w:t>
      </w:r>
      <w:r>
        <w:t>ие</w:t>
      </w:r>
      <w:r w:rsidRPr="00D80F41">
        <w:t xml:space="preserve"> </w:t>
      </w:r>
      <w:r>
        <w:t xml:space="preserve"> изменения</w:t>
      </w:r>
      <w:r w:rsidRPr="00D80F41">
        <w:t xml:space="preserve">: </w:t>
      </w:r>
      <w:proofErr w:type="gramEnd"/>
    </w:p>
    <w:p w:rsidR="00461CB9" w:rsidRDefault="00461CB9" w:rsidP="00461CB9">
      <w:pPr>
        <w:ind w:firstLine="709"/>
        <w:jc w:val="both"/>
      </w:pPr>
      <w:r>
        <w:t>1.1. В</w:t>
      </w:r>
      <w:r w:rsidRPr="00D80F41">
        <w:t xml:space="preserve">ключить в состав </w:t>
      </w:r>
      <w:proofErr w:type="spellStart"/>
      <w:r w:rsidRPr="00D80F41">
        <w:t>антинаркотической</w:t>
      </w:r>
      <w:proofErr w:type="spellEnd"/>
      <w:r w:rsidRPr="00D80F41">
        <w:t xml:space="preserve"> комиссии: </w:t>
      </w:r>
    </w:p>
    <w:p w:rsidR="00461CB9" w:rsidRDefault="00461CB9" w:rsidP="00461CB9">
      <w:pPr>
        <w:ind w:firstLine="709"/>
        <w:jc w:val="both"/>
      </w:pPr>
      <w:r>
        <w:t>Солдатова Алексея Владимировича, начальника управления МВД России по  Брянской области, заместителем председателя комиссии (по согласованию);</w:t>
      </w:r>
    </w:p>
    <w:p w:rsidR="00461CB9" w:rsidRDefault="00461CB9" w:rsidP="00461CB9">
      <w:pPr>
        <w:ind w:firstLine="709"/>
        <w:jc w:val="both"/>
      </w:pPr>
      <w:proofErr w:type="spellStart"/>
      <w:r>
        <w:t>Титенка</w:t>
      </w:r>
      <w:proofErr w:type="spellEnd"/>
      <w:r>
        <w:t xml:space="preserve"> Алексея Владимировича, главного консультанта отдела взаимодействия с правоохранительными органами, воинскими формированиями и мобилизационной работы  департамента региональной безопасности Брянской области, ответственным секретарем комиссии;</w:t>
      </w:r>
    </w:p>
    <w:p w:rsidR="00461CB9" w:rsidRDefault="00461CB9" w:rsidP="00461CB9">
      <w:pPr>
        <w:ind w:firstLine="709"/>
        <w:jc w:val="both"/>
      </w:pPr>
      <w:proofErr w:type="spellStart"/>
      <w:r>
        <w:t>Амирова</w:t>
      </w:r>
      <w:proofErr w:type="spellEnd"/>
      <w:r>
        <w:t xml:space="preserve"> </w:t>
      </w:r>
      <w:proofErr w:type="spellStart"/>
      <w:r>
        <w:t>Амира</w:t>
      </w:r>
      <w:proofErr w:type="spellEnd"/>
      <w:r>
        <w:t xml:space="preserve">  </w:t>
      </w:r>
      <w:proofErr w:type="spellStart"/>
      <w:r>
        <w:t>Гасбуллаевича</w:t>
      </w:r>
      <w:proofErr w:type="spellEnd"/>
      <w:r>
        <w:t>, начальника пограничного управления ФСБ России по Брянской области (по согласованию);</w:t>
      </w:r>
    </w:p>
    <w:p w:rsidR="00461CB9" w:rsidRDefault="00461CB9" w:rsidP="00461CB9">
      <w:pPr>
        <w:ind w:firstLine="709"/>
        <w:jc w:val="both"/>
      </w:pPr>
      <w:r>
        <w:t>Мишанина Алексея Александровича, начальника управления ФСИН России по Брянской области (по согласованию)</w:t>
      </w:r>
      <w:r w:rsidRPr="00D80F41">
        <w:t>;</w:t>
      </w:r>
    </w:p>
    <w:p w:rsidR="00461CB9" w:rsidRDefault="00461CB9" w:rsidP="00461CB9">
      <w:pPr>
        <w:ind w:firstLine="709"/>
        <w:jc w:val="both"/>
      </w:pPr>
      <w:proofErr w:type="spellStart"/>
      <w:r>
        <w:t>Ноздрачева</w:t>
      </w:r>
      <w:proofErr w:type="spellEnd"/>
      <w:r>
        <w:t xml:space="preserve"> Алексея Владиславовича, </w:t>
      </w:r>
      <w:r w:rsidRPr="00D80F41">
        <w:t>временно исполняющ</w:t>
      </w:r>
      <w:r>
        <w:t>его</w:t>
      </w:r>
      <w:r w:rsidRPr="00D80F41">
        <w:t xml:space="preserve"> обязанности по руководству департаментом</w:t>
      </w:r>
      <w:r>
        <w:t xml:space="preserve"> внутренней политики Брянской области;</w:t>
      </w:r>
    </w:p>
    <w:p w:rsidR="00461CB9" w:rsidRPr="00D80F41" w:rsidRDefault="00461CB9" w:rsidP="00461CB9">
      <w:pPr>
        <w:ind w:firstLine="709"/>
        <w:jc w:val="both"/>
      </w:pPr>
      <w:r>
        <w:t xml:space="preserve">Молоканову Ирину Петровну, заместителя директора </w:t>
      </w:r>
      <w:r w:rsidRPr="00D80F41">
        <w:t>департамент</w:t>
      </w:r>
      <w:r>
        <w:t>а</w:t>
      </w:r>
      <w:r w:rsidRPr="00D80F41">
        <w:t xml:space="preserve"> </w:t>
      </w:r>
      <w:r w:rsidRPr="00D80F41">
        <w:rPr>
          <w:rStyle w:val="department-title"/>
        </w:rPr>
        <w:t>образования и науки</w:t>
      </w:r>
      <w:r w:rsidRPr="00D80F41">
        <w:t xml:space="preserve"> Брянской области.</w:t>
      </w:r>
    </w:p>
    <w:p w:rsidR="00461CB9" w:rsidRPr="00D80F41" w:rsidRDefault="00461CB9" w:rsidP="00461CB9">
      <w:pPr>
        <w:shd w:val="clear" w:color="auto" w:fill="FFFFFF"/>
        <w:ind w:firstLine="709"/>
        <w:jc w:val="both"/>
      </w:pPr>
      <w:r>
        <w:t>1</w:t>
      </w:r>
      <w:r w:rsidRPr="00D80F41">
        <w:t>.</w:t>
      </w:r>
      <w:r>
        <w:t>2</w:t>
      </w:r>
      <w:r w:rsidRPr="00D80F41">
        <w:t xml:space="preserve">. Исключить из состава </w:t>
      </w:r>
      <w:proofErr w:type="spellStart"/>
      <w:r w:rsidRPr="00D80F41">
        <w:t>антинаркотической</w:t>
      </w:r>
      <w:proofErr w:type="spellEnd"/>
      <w:r w:rsidRPr="00D80F41">
        <w:t xml:space="preserve"> комиссии</w:t>
      </w:r>
      <w:r>
        <w:t>:</w:t>
      </w:r>
      <w:r w:rsidRPr="00D80F41">
        <w:t xml:space="preserve"> </w:t>
      </w:r>
      <w:proofErr w:type="spellStart"/>
      <w:r>
        <w:t>Толкунова</w:t>
      </w:r>
      <w:proofErr w:type="spellEnd"/>
      <w:r>
        <w:t xml:space="preserve"> В.А., Плиева А.Б., Митюшина С.И., Герасимова С.Е., Свинцова В.А., Андрееву А.А.</w:t>
      </w:r>
    </w:p>
    <w:p w:rsidR="00461CB9" w:rsidRPr="00D80F41" w:rsidRDefault="00461CB9" w:rsidP="00461CB9">
      <w:pPr>
        <w:ind w:firstLine="709"/>
        <w:jc w:val="both"/>
      </w:pPr>
      <w:r>
        <w:t>2</w:t>
      </w:r>
      <w:r w:rsidRPr="00D80F41">
        <w:t xml:space="preserve">. </w:t>
      </w:r>
      <w:proofErr w:type="gramStart"/>
      <w:r w:rsidRPr="00D80F41">
        <w:t>Контроль за</w:t>
      </w:r>
      <w:proofErr w:type="gramEnd"/>
      <w:r w:rsidRPr="00D80F41">
        <w:t xml:space="preserve"> исполнением указа возложить на заместителя Губернатора Брянской области </w:t>
      </w:r>
      <w:proofErr w:type="spellStart"/>
      <w:r w:rsidRPr="00D80F41">
        <w:t>Петроченко</w:t>
      </w:r>
      <w:proofErr w:type="spellEnd"/>
      <w:r w:rsidRPr="00D80F41">
        <w:t xml:space="preserve"> А.С.</w:t>
      </w:r>
    </w:p>
    <w:p w:rsidR="00461CB9" w:rsidRPr="00D80F41" w:rsidRDefault="00461CB9" w:rsidP="00461CB9">
      <w:pPr>
        <w:ind w:firstLine="709"/>
        <w:jc w:val="both"/>
      </w:pPr>
    </w:p>
    <w:p w:rsidR="00461CB9" w:rsidRPr="00750637" w:rsidRDefault="00461CB9" w:rsidP="00461CB9">
      <w:pPr>
        <w:ind w:left="709"/>
        <w:jc w:val="both"/>
      </w:pPr>
    </w:p>
    <w:p w:rsidR="00461CB9" w:rsidRPr="00750637" w:rsidRDefault="00461CB9" w:rsidP="00461CB9">
      <w:r w:rsidRPr="00750637">
        <w:t xml:space="preserve">Губернатор                               </w:t>
      </w:r>
      <w:r>
        <w:t xml:space="preserve"> </w:t>
      </w:r>
      <w:r w:rsidRPr="00750637">
        <w:t xml:space="preserve">          </w:t>
      </w:r>
      <w:r>
        <w:t xml:space="preserve">   </w:t>
      </w:r>
      <w:r w:rsidRPr="00750637">
        <w:t xml:space="preserve">                                              А.В. Богомаз</w:t>
      </w:r>
    </w:p>
    <w:p w:rsidR="00461CB9" w:rsidRPr="00750637" w:rsidRDefault="00461CB9" w:rsidP="00461CB9"/>
    <w:p w:rsidR="007B7A2B" w:rsidRDefault="007B7A2B"/>
    <w:p w:rsidR="00461CB9" w:rsidRDefault="00461CB9"/>
    <w:p w:rsidR="00461CB9" w:rsidRDefault="00461CB9"/>
    <w:p w:rsidR="00461CB9" w:rsidRPr="00B40CB5" w:rsidRDefault="00461CB9" w:rsidP="00461CB9">
      <w:pPr>
        <w:jc w:val="center"/>
      </w:pPr>
      <w:r w:rsidRPr="00B40CB5">
        <w:t>ПОЯСНИТЕЛЬНАЯ ЗАПИСКА</w:t>
      </w:r>
    </w:p>
    <w:p w:rsidR="00461CB9" w:rsidRPr="009E6A1D" w:rsidRDefault="00461CB9" w:rsidP="00461CB9">
      <w:pPr>
        <w:jc w:val="center"/>
      </w:pPr>
      <w:r w:rsidRPr="009E6A1D">
        <w:t xml:space="preserve">к проекту указа Губернатора Брянской области о внесении изменений в состав </w:t>
      </w:r>
      <w:proofErr w:type="spellStart"/>
      <w:r w:rsidRPr="009E6A1D">
        <w:t>антинаркотической</w:t>
      </w:r>
      <w:proofErr w:type="spellEnd"/>
      <w:r w:rsidRPr="009E6A1D">
        <w:t xml:space="preserve"> комиссии Брянской области</w:t>
      </w:r>
    </w:p>
    <w:p w:rsidR="00461CB9" w:rsidRPr="009E6A1D" w:rsidRDefault="00461CB9" w:rsidP="00461CB9">
      <w:pPr>
        <w:jc w:val="center"/>
      </w:pPr>
    </w:p>
    <w:p w:rsidR="00461CB9" w:rsidRPr="009E6A1D" w:rsidRDefault="00461CB9" w:rsidP="00461CB9">
      <w:pPr>
        <w:ind w:firstLine="709"/>
        <w:jc w:val="both"/>
      </w:pPr>
      <w:r w:rsidRPr="009E6A1D">
        <w:t xml:space="preserve">Данным проектом указа вносятся изменения в состав </w:t>
      </w:r>
      <w:proofErr w:type="spellStart"/>
      <w:r w:rsidRPr="009E6A1D">
        <w:t>антинаркотической</w:t>
      </w:r>
      <w:proofErr w:type="spellEnd"/>
      <w:r w:rsidRPr="009E6A1D">
        <w:t xml:space="preserve"> комиссии Брянской области, утвержденный указом Губернатора Брянской области от 17 февраля 2014 года № 48 «Об образовании </w:t>
      </w:r>
      <w:proofErr w:type="spellStart"/>
      <w:r w:rsidRPr="009E6A1D">
        <w:t>антинаркотической</w:t>
      </w:r>
      <w:proofErr w:type="spellEnd"/>
      <w:r w:rsidRPr="009E6A1D">
        <w:t xml:space="preserve"> комиссии Брянской области» связанные с организационно-штатными изменениями </w:t>
      </w:r>
      <w:r w:rsidRPr="009E6A1D">
        <w:rPr>
          <w:color w:val="000000"/>
        </w:rPr>
        <w:t>исполнительных органов государственной власти Бря</w:t>
      </w:r>
      <w:r w:rsidRPr="009E6A1D">
        <w:rPr>
          <w:color w:val="000000"/>
        </w:rPr>
        <w:t>н</w:t>
      </w:r>
      <w:r w:rsidRPr="009E6A1D">
        <w:rPr>
          <w:color w:val="000000"/>
        </w:rPr>
        <w:t>ской области</w:t>
      </w:r>
      <w:r w:rsidRPr="009E6A1D">
        <w:t>.</w:t>
      </w:r>
    </w:p>
    <w:p w:rsidR="00461CB9" w:rsidRPr="009E6A1D" w:rsidRDefault="00461CB9" w:rsidP="00461CB9">
      <w:pPr>
        <w:ind w:firstLine="709"/>
        <w:jc w:val="both"/>
      </w:pPr>
    </w:p>
    <w:p w:rsidR="00461CB9" w:rsidRPr="00B40CB5" w:rsidRDefault="00461CB9" w:rsidP="00461CB9">
      <w:pPr>
        <w:jc w:val="both"/>
      </w:pPr>
    </w:p>
    <w:p w:rsidR="00461CB9" w:rsidRPr="00B40CB5" w:rsidRDefault="00461CB9" w:rsidP="00461CB9">
      <w:pPr>
        <w:jc w:val="both"/>
      </w:pPr>
    </w:p>
    <w:p w:rsidR="00461CB9" w:rsidRPr="00750637" w:rsidRDefault="00461CB9" w:rsidP="00461CB9">
      <w:pPr>
        <w:jc w:val="both"/>
      </w:pPr>
    </w:p>
    <w:sectPr w:rsidR="00461CB9" w:rsidRPr="00750637" w:rsidSect="0014522D">
      <w:headerReference w:type="default" r:id="rId9"/>
      <w:pgSz w:w="11906" w:h="16838"/>
      <w:pgMar w:top="851" w:right="851" w:bottom="851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39" w:rsidRDefault="00324839">
      <w:r>
        <w:separator/>
      </w:r>
    </w:p>
  </w:endnote>
  <w:endnote w:type="continuationSeparator" w:id="1">
    <w:p w:rsidR="00324839" w:rsidRDefault="0032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39" w:rsidRDefault="00324839">
      <w:r>
        <w:separator/>
      </w:r>
    </w:p>
  </w:footnote>
  <w:footnote w:type="continuationSeparator" w:id="1">
    <w:p w:rsidR="00324839" w:rsidRDefault="00324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6A" w:rsidRDefault="00452818">
    <w:pPr>
      <w:pStyle w:val="ab"/>
      <w:jc w:val="center"/>
    </w:pPr>
    <w:r>
      <w:fldChar w:fldCharType="begin"/>
    </w:r>
    <w:r w:rsidR="00DC0691">
      <w:instrText>PAGE   \* MERGEFORMAT</w:instrText>
    </w:r>
    <w:r>
      <w:fldChar w:fldCharType="separate"/>
    </w:r>
    <w:r w:rsidR="00461CB9">
      <w:rPr>
        <w:noProof/>
      </w:rPr>
      <w:t>2</w:t>
    </w:r>
    <w:r>
      <w:rPr>
        <w:noProof/>
      </w:rPr>
      <w:fldChar w:fldCharType="end"/>
    </w:r>
  </w:p>
  <w:p w:rsidR="007B7A2B" w:rsidRPr="00D67E6A" w:rsidRDefault="007B7A2B" w:rsidP="00D67E6A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3">
    <w:nsid w:val="10E423FA"/>
    <w:multiLevelType w:val="multilevel"/>
    <w:tmpl w:val="F12A5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11739A"/>
    <w:multiLevelType w:val="multilevel"/>
    <w:tmpl w:val="3912F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7177DBC"/>
    <w:multiLevelType w:val="multilevel"/>
    <w:tmpl w:val="E3EA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CFF7B71"/>
    <w:multiLevelType w:val="singleLevel"/>
    <w:tmpl w:val="F578B53E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2FC00F4A"/>
    <w:multiLevelType w:val="multilevel"/>
    <w:tmpl w:val="92D21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6F0C6669"/>
    <w:multiLevelType w:val="hybridMultilevel"/>
    <w:tmpl w:val="4832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86B9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0">
    <w:nsid w:val="78A51882"/>
    <w:multiLevelType w:val="multilevel"/>
    <w:tmpl w:val="AD40F4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97E3450"/>
    <w:multiLevelType w:val="multilevel"/>
    <w:tmpl w:val="2ED27E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D5120"/>
    <w:rsid w:val="00003CD4"/>
    <w:rsid w:val="00014126"/>
    <w:rsid w:val="00017739"/>
    <w:rsid w:val="00020075"/>
    <w:rsid w:val="000214AE"/>
    <w:rsid w:val="00040C28"/>
    <w:rsid w:val="00044309"/>
    <w:rsid w:val="00051D61"/>
    <w:rsid w:val="00063033"/>
    <w:rsid w:val="000721E1"/>
    <w:rsid w:val="00080959"/>
    <w:rsid w:val="00083334"/>
    <w:rsid w:val="00083596"/>
    <w:rsid w:val="0009476E"/>
    <w:rsid w:val="000961BD"/>
    <w:rsid w:val="000C1F6F"/>
    <w:rsid w:val="000C5C58"/>
    <w:rsid w:val="000D26FC"/>
    <w:rsid w:val="000D47F0"/>
    <w:rsid w:val="00101654"/>
    <w:rsid w:val="001017AE"/>
    <w:rsid w:val="001165AA"/>
    <w:rsid w:val="0011787F"/>
    <w:rsid w:val="00127BA7"/>
    <w:rsid w:val="00134FF4"/>
    <w:rsid w:val="001350C3"/>
    <w:rsid w:val="0014522D"/>
    <w:rsid w:val="0015283D"/>
    <w:rsid w:val="0016098A"/>
    <w:rsid w:val="001762F5"/>
    <w:rsid w:val="0017736B"/>
    <w:rsid w:val="00181675"/>
    <w:rsid w:val="00192860"/>
    <w:rsid w:val="00196870"/>
    <w:rsid w:val="001B46B0"/>
    <w:rsid w:val="001E02F7"/>
    <w:rsid w:val="00201FA6"/>
    <w:rsid w:val="002068AF"/>
    <w:rsid w:val="0021267A"/>
    <w:rsid w:val="00221866"/>
    <w:rsid w:val="00231D65"/>
    <w:rsid w:val="00232D05"/>
    <w:rsid w:val="0023424B"/>
    <w:rsid w:val="00235026"/>
    <w:rsid w:val="00260DAA"/>
    <w:rsid w:val="002634B9"/>
    <w:rsid w:val="00267FAB"/>
    <w:rsid w:val="00274342"/>
    <w:rsid w:val="00275066"/>
    <w:rsid w:val="00277244"/>
    <w:rsid w:val="002A52D9"/>
    <w:rsid w:val="002A770B"/>
    <w:rsid w:val="002B030C"/>
    <w:rsid w:val="002D2530"/>
    <w:rsid w:val="002D4C50"/>
    <w:rsid w:val="002D4E02"/>
    <w:rsid w:val="002E2351"/>
    <w:rsid w:val="00306280"/>
    <w:rsid w:val="003071D2"/>
    <w:rsid w:val="00316815"/>
    <w:rsid w:val="00324839"/>
    <w:rsid w:val="00331516"/>
    <w:rsid w:val="00331C34"/>
    <w:rsid w:val="003437FD"/>
    <w:rsid w:val="00350ADD"/>
    <w:rsid w:val="00366491"/>
    <w:rsid w:val="003869BD"/>
    <w:rsid w:val="0039668C"/>
    <w:rsid w:val="003A1742"/>
    <w:rsid w:val="003C266B"/>
    <w:rsid w:val="003C2D15"/>
    <w:rsid w:val="003C5EA2"/>
    <w:rsid w:val="003C6750"/>
    <w:rsid w:val="003C6AF4"/>
    <w:rsid w:val="003D11B6"/>
    <w:rsid w:val="003D1EC9"/>
    <w:rsid w:val="003D7D2F"/>
    <w:rsid w:val="003F4D37"/>
    <w:rsid w:val="00403F79"/>
    <w:rsid w:val="00404D66"/>
    <w:rsid w:val="004265D0"/>
    <w:rsid w:val="00433878"/>
    <w:rsid w:val="004423F9"/>
    <w:rsid w:val="00443B62"/>
    <w:rsid w:val="00447EF4"/>
    <w:rsid w:val="00452818"/>
    <w:rsid w:val="00453578"/>
    <w:rsid w:val="00456F17"/>
    <w:rsid w:val="00460D63"/>
    <w:rsid w:val="004616A5"/>
    <w:rsid w:val="00461CB9"/>
    <w:rsid w:val="00463B90"/>
    <w:rsid w:val="004837C2"/>
    <w:rsid w:val="00483AB2"/>
    <w:rsid w:val="00484973"/>
    <w:rsid w:val="004A05FA"/>
    <w:rsid w:val="004A576D"/>
    <w:rsid w:val="004A7F28"/>
    <w:rsid w:val="004B00EB"/>
    <w:rsid w:val="004C729B"/>
    <w:rsid w:val="004D129E"/>
    <w:rsid w:val="004D2334"/>
    <w:rsid w:val="004D4BF7"/>
    <w:rsid w:val="004D67EB"/>
    <w:rsid w:val="004E1344"/>
    <w:rsid w:val="004F5412"/>
    <w:rsid w:val="00503B92"/>
    <w:rsid w:val="0051453B"/>
    <w:rsid w:val="005200B7"/>
    <w:rsid w:val="00526BD4"/>
    <w:rsid w:val="005461FC"/>
    <w:rsid w:val="00551F40"/>
    <w:rsid w:val="00555A75"/>
    <w:rsid w:val="0056421A"/>
    <w:rsid w:val="005812AB"/>
    <w:rsid w:val="00582529"/>
    <w:rsid w:val="00591629"/>
    <w:rsid w:val="00593407"/>
    <w:rsid w:val="00593EAB"/>
    <w:rsid w:val="005B63D6"/>
    <w:rsid w:val="005C706B"/>
    <w:rsid w:val="005D12AE"/>
    <w:rsid w:val="005D3358"/>
    <w:rsid w:val="005D7E68"/>
    <w:rsid w:val="005E20A4"/>
    <w:rsid w:val="005E3FD1"/>
    <w:rsid w:val="005E466B"/>
    <w:rsid w:val="005F5757"/>
    <w:rsid w:val="00605547"/>
    <w:rsid w:val="00606939"/>
    <w:rsid w:val="00607352"/>
    <w:rsid w:val="00610D97"/>
    <w:rsid w:val="00613597"/>
    <w:rsid w:val="00617D7D"/>
    <w:rsid w:val="00622C83"/>
    <w:rsid w:val="006248F9"/>
    <w:rsid w:val="00631CC1"/>
    <w:rsid w:val="00641735"/>
    <w:rsid w:val="006477D4"/>
    <w:rsid w:val="00654780"/>
    <w:rsid w:val="00655E7A"/>
    <w:rsid w:val="00656B39"/>
    <w:rsid w:val="00656FB2"/>
    <w:rsid w:val="00657967"/>
    <w:rsid w:val="00680377"/>
    <w:rsid w:val="00696215"/>
    <w:rsid w:val="006968ED"/>
    <w:rsid w:val="006C2A51"/>
    <w:rsid w:val="006D6A88"/>
    <w:rsid w:val="006E4B60"/>
    <w:rsid w:val="006F0E44"/>
    <w:rsid w:val="006F1173"/>
    <w:rsid w:val="006F240C"/>
    <w:rsid w:val="006F3558"/>
    <w:rsid w:val="00701D1A"/>
    <w:rsid w:val="0070615A"/>
    <w:rsid w:val="00715E83"/>
    <w:rsid w:val="00716836"/>
    <w:rsid w:val="00720768"/>
    <w:rsid w:val="00726BB6"/>
    <w:rsid w:val="007275C7"/>
    <w:rsid w:val="007337F8"/>
    <w:rsid w:val="00734A7A"/>
    <w:rsid w:val="00734AA0"/>
    <w:rsid w:val="0073588B"/>
    <w:rsid w:val="007415AB"/>
    <w:rsid w:val="00742FBC"/>
    <w:rsid w:val="00755831"/>
    <w:rsid w:val="00786C82"/>
    <w:rsid w:val="007A0267"/>
    <w:rsid w:val="007A4A30"/>
    <w:rsid w:val="007A7F2F"/>
    <w:rsid w:val="007B465B"/>
    <w:rsid w:val="007B7A2B"/>
    <w:rsid w:val="007C40ED"/>
    <w:rsid w:val="007C6F0F"/>
    <w:rsid w:val="007D221C"/>
    <w:rsid w:val="007D4411"/>
    <w:rsid w:val="007D4D17"/>
    <w:rsid w:val="007E10C3"/>
    <w:rsid w:val="007E25F6"/>
    <w:rsid w:val="007E3DE0"/>
    <w:rsid w:val="007F0C9F"/>
    <w:rsid w:val="007F4833"/>
    <w:rsid w:val="007F77BD"/>
    <w:rsid w:val="00800EBB"/>
    <w:rsid w:val="008011D8"/>
    <w:rsid w:val="008036C8"/>
    <w:rsid w:val="00812197"/>
    <w:rsid w:val="00824FE8"/>
    <w:rsid w:val="008311A7"/>
    <w:rsid w:val="0083480F"/>
    <w:rsid w:val="008443EC"/>
    <w:rsid w:val="00847E12"/>
    <w:rsid w:val="008603C1"/>
    <w:rsid w:val="00862E04"/>
    <w:rsid w:val="00877100"/>
    <w:rsid w:val="008874E2"/>
    <w:rsid w:val="008A75D8"/>
    <w:rsid w:val="008B2C4B"/>
    <w:rsid w:val="008B71C2"/>
    <w:rsid w:val="008C6884"/>
    <w:rsid w:val="008D54B3"/>
    <w:rsid w:val="008D7838"/>
    <w:rsid w:val="008E0345"/>
    <w:rsid w:val="008E208C"/>
    <w:rsid w:val="008E35BD"/>
    <w:rsid w:val="008E5B4C"/>
    <w:rsid w:val="008E5EC5"/>
    <w:rsid w:val="00900F59"/>
    <w:rsid w:val="0090788D"/>
    <w:rsid w:val="0091220F"/>
    <w:rsid w:val="00922002"/>
    <w:rsid w:val="00923767"/>
    <w:rsid w:val="009277D2"/>
    <w:rsid w:val="0093650D"/>
    <w:rsid w:val="0094466C"/>
    <w:rsid w:val="00945BA3"/>
    <w:rsid w:val="0096138E"/>
    <w:rsid w:val="00963F0F"/>
    <w:rsid w:val="0096733E"/>
    <w:rsid w:val="009701C5"/>
    <w:rsid w:val="00984B90"/>
    <w:rsid w:val="009A0A96"/>
    <w:rsid w:val="009A6912"/>
    <w:rsid w:val="009B224A"/>
    <w:rsid w:val="009B77B8"/>
    <w:rsid w:val="009B7867"/>
    <w:rsid w:val="009C3832"/>
    <w:rsid w:val="009C3FDC"/>
    <w:rsid w:val="009F0944"/>
    <w:rsid w:val="009F35DD"/>
    <w:rsid w:val="00A020C8"/>
    <w:rsid w:val="00A047EC"/>
    <w:rsid w:val="00A10E10"/>
    <w:rsid w:val="00A170B3"/>
    <w:rsid w:val="00A21CC3"/>
    <w:rsid w:val="00A22A98"/>
    <w:rsid w:val="00A34C0B"/>
    <w:rsid w:val="00A35189"/>
    <w:rsid w:val="00A65407"/>
    <w:rsid w:val="00A72781"/>
    <w:rsid w:val="00A83D0E"/>
    <w:rsid w:val="00A840C0"/>
    <w:rsid w:val="00A860B5"/>
    <w:rsid w:val="00AA0E96"/>
    <w:rsid w:val="00AA6CAE"/>
    <w:rsid w:val="00AB5AB5"/>
    <w:rsid w:val="00AB5F24"/>
    <w:rsid w:val="00AD234C"/>
    <w:rsid w:val="00AD6728"/>
    <w:rsid w:val="00AF15DB"/>
    <w:rsid w:val="00AF475F"/>
    <w:rsid w:val="00AF6886"/>
    <w:rsid w:val="00B13DFD"/>
    <w:rsid w:val="00B20AC7"/>
    <w:rsid w:val="00B270E5"/>
    <w:rsid w:val="00B3184D"/>
    <w:rsid w:val="00B44A82"/>
    <w:rsid w:val="00B51074"/>
    <w:rsid w:val="00B6506C"/>
    <w:rsid w:val="00B67403"/>
    <w:rsid w:val="00B7081B"/>
    <w:rsid w:val="00B718C9"/>
    <w:rsid w:val="00B72C11"/>
    <w:rsid w:val="00B83B26"/>
    <w:rsid w:val="00B8418B"/>
    <w:rsid w:val="00B848BA"/>
    <w:rsid w:val="00B86FF5"/>
    <w:rsid w:val="00BA0CF6"/>
    <w:rsid w:val="00BA1CB2"/>
    <w:rsid w:val="00BB6D0F"/>
    <w:rsid w:val="00BB7190"/>
    <w:rsid w:val="00BC264D"/>
    <w:rsid w:val="00BC72A1"/>
    <w:rsid w:val="00BD3966"/>
    <w:rsid w:val="00BF114B"/>
    <w:rsid w:val="00BF5EF5"/>
    <w:rsid w:val="00C01198"/>
    <w:rsid w:val="00C02E55"/>
    <w:rsid w:val="00C04386"/>
    <w:rsid w:val="00C20489"/>
    <w:rsid w:val="00C23805"/>
    <w:rsid w:val="00C312F8"/>
    <w:rsid w:val="00C514ED"/>
    <w:rsid w:val="00C62370"/>
    <w:rsid w:val="00C7149F"/>
    <w:rsid w:val="00CA2A2D"/>
    <w:rsid w:val="00CB5401"/>
    <w:rsid w:val="00CB64E9"/>
    <w:rsid w:val="00CC464F"/>
    <w:rsid w:val="00CC5029"/>
    <w:rsid w:val="00CD05D0"/>
    <w:rsid w:val="00CD5120"/>
    <w:rsid w:val="00CD5DC3"/>
    <w:rsid w:val="00CE2CE8"/>
    <w:rsid w:val="00CE3BF1"/>
    <w:rsid w:val="00CF26F6"/>
    <w:rsid w:val="00CF3892"/>
    <w:rsid w:val="00CF53A4"/>
    <w:rsid w:val="00D059A3"/>
    <w:rsid w:val="00D07F36"/>
    <w:rsid w:val="00D11F11"/>
    <w:rsid w:val="00D1273D"/>
    <w:rsid w:val="00D13F60"/>
    <w:rsid w:val="00D2089E"/>
    <w:rsid w:val="00D20AC3"/>
    <w:rsid w:val="00D215ED"/>
    <w:rsid w:val="00D21B71"/>
    <w:rsid w:val="00D22690"/>
    <w:rsid w:val="00D34B5C"/>
    <w:rsid w:val="00D44FFE"/>
    <w:rsid w:val="00D52BE1"/>
    <w:rsid w:val="00D55186"/>
    <w:rsid w:val="00D60176"/>
    <w:rsid w:val="00D64FD5"/>
    <w:rsid w:val="00D67E6A"/>
    <w:rsid w:val="00D70843"/>
    <w:rsid w:val="00D71F65"/>
    <w:rsid w:val="00D75621"/>
    <w:rsid w:val="00D7600B"/>
    <w:rsid w:val="00D764E8"/>
    <w:rsid w:val="00D77343"/>
    <w:rsid w:val="00D84B00"/>
    <w:rsid w:val="00D97997"/>
    <w:rsid w:val="00DA097F"/>
    <w:rsid w:val="00DB15EB"/>
    <w:rsid w:val="00DC0691"/>
    <w:rsid w:val="00DD64C5"/>
    <w:rsid w:val="00DE6ECD"/>
    <w:rsid w:val="00DE6FD0"/>
    <w:rsid w:val="00DE71A0"/>
    <w:rsid w:val="00DF0B0B"/>
    <w:rsid w:val="00E03FEC"/>
    <w:rsid w:val="00E3319C"/>
    <w:rsid w:val="00E3555A"/>
    <w:rsid w:val="00E41AE5"/>
    <w:rsid w:val="00E41B84"/>
    <w:rsid w:val="00E43B0B"/>
    <w:rsid w:val="00E5046B"/>
    <w:rsid w:val="00E50641"/>
    <w:rsid w:val="00E50C1A"/>
    <w:rsid w:val="00E52B21"/>
    <w:rsid w:val="00E62C61"/>
    <w:rsid w:val="00E63D06"/>
    <w:rsid w:val="00E76BFD"/>
    <w:rsid w:val="00E77CC5"/>
    <w:rsid w:val="00EA7BAE"/>
    <w:rsid w:val="00EB68E1"/>
    <w:rsid w:val="00EC4EF2"/>
    <w:rsid w:val="00EC636D"/>
    <w:rsid w:val="00EC6C8C"/>
    <w:rsid w:val="00ED0825"/>
    <w:rsid w:val="00ED11D4"/>
    <w:rsid w:val="00EE0DAF"/>
    <w:rsid w:val="00EE6734"/>
    <w:rsid w:val="00EE784E"/>
    <w:rsid w:val="00EF04B1"/>
    <w:rsid w:val="00EF2D3D"/>
    <w:rsid w:val="00EF30B1"/>
    <w:rsid w:val="00F0370B"/>
    <w:rsid w:val="00F24E98"/>
    <w:rsid w:val="00F254AE"/>
    <w:rsid w:val="00F31AC7"/>
    <w:rsid w:val="00F424E9"/>
    <w:rsid w:val="00F4484A"/>
    <w:rsid w:val="00F514DE"/>
    <w:rsid w:val="00F54286"/>
    <w:rsid w:val="00F573A4"/>
    <w:rsid w:val="00F66326"/>
    <w:rsid w:val="00F702E2"/>
    <w:rsid w:val="00F870D5"/>
    <w:rsid w:val="00F96B62"/>
    <w:rsid w:val="00FA3663"/>
    <w:rsid w:val="00FB05AB"/>
    <w:rsid w:val="00FB711F"/>
    <w:rsid w:val="00FC355F"/>
    <w:rsid w:val="00FC4B3C"/>
    <w:rsid w:val="00FC626E"/>
    <w:rsid w:val="00FE3E15"/>
    <w:rsid w:val="00FF1155"/>
    <w:rsid w:val="00FF4655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E2"/>
    <w:pPr>
      <w:suppressAutoHyphens/>
    </w:pPr>
    <w:rPr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F702E2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qFormat/>
    <w:rsid w:val="00F702E2"/>
    <w:pPr>
      <w:keepNext/>
      <w:tabs>
        <w:tab w:val="num" w:pos="0"/>
      </w:tabs>
      <w:jc w:val="both"/>
      <w:outlineLvl w:val="3"/>
    </w:pPr>
    <w:rPr>
      <w:color w:val="000000"/>
      <w:spacing w:val="-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02E2"/>
    <w:rPr>
      <w:rFonts w:hint="default"/>
    </w:rPr>
  </w:style>
  <w:style w:type="character" w:customStyle="1" w:styleId="WW8Num2z0">
    <w:name w:val="WW8Num2z0"/>
    <w:rsid w:val="00F702E2"/>
    <w:rPr>
      <w:rFonts w:hint="default"/>
    </w:rPr>
  </w:style>
  <w:style w:type="character" w:customStyle="1" w:styleId="WW8Num3z0">
    <w:name w:val="WW8Num3z0"/>
    <w:rsid w:val="00F702E2"/>
    <w:rPr>
      <w:rFonts w:hint="default"/>
    </w:rPr>
  </w:style>
  <w:style w:type="character" w:customStyle="1" w:styleId="WW8Num4z0">
    <w:name w:val="WW8Num4z0"/>
    <w:rsid w:val="00F702E2"/>
    <w:rPr>
      <w:rFonts w:hint="default"/>
    </w:rPr>
  </w:style>
  <w:style w:type="character" w:customStyle="1" w:styleId="WW8Num5z0">
    <w:name w:val="WW8Num5z0"/>
    <w:rsid w:val="00F702E2"/>
    <w:rPr>
      <w:rFonts w:hint="default"/>
    </w:rPr>
  </w:style>
  <w:style w:type="character" w:customStyle="1" w:styleId="WW8Num5z1">
    <w:name w:val="WW8Num5z1"/>
    <w:rsid w:val="00F702E2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702E2"/>
    <w:rPr>
      <w:rFonts w:hint="default"/>
    </w:rPr>
  </w:style>
  <w:style w:type="character" w:customStyle="1" w:styleId="WW8Num7z0">
    <w:name w:val="WW8Num7z0"/>
    <w:rsid w:val="00F702E2"/>
    <w:rPr>
      <w:rFonts w:hint="default"/>
    </w:rPr>
  </w:style>
  <w:style w:type="character" w:customStyle="1" w:styleId="WW8Num8z0">
    <w:name w:val="WW8Num8z0"/>
    <w:rsid w:val="00F702E2"/>
    <w:rPr>
      <w:rFonts w:hint="default"/>
    </w:rPr>
  </w:style>
  <w:style w:type="character" w:customStyle="1" w:styleId="WW8Num9z0">
    <w:name w:val="WW8Num9z0"/>
    <w:rsid w:val="00F702E2"/>
    <w:rPr>
      <w:rFonts w:hint="default"/>
    </w:rPr>
  </w:style>
  <w:style w:type="character" w:customStyle="1" w:styleId="1">
    <w:name w:val="Основной шрифт абзаца1"/>
    <w:rsid w:val="00F702E2"/>
  </w:style>
  <w:style w:type="character" w:customStyle="1" w:styleId="a3">
    <w:name w:val="Верхний колонтитул Знак"/>
    <w:uiPriority w:val="99"/>
    <w:rsid w:val="00F702E2"/>
    <w:rPr>
      <w:sz w:val="28"/>
      <w:szCs w:val="28"/>
    </w:rPr>
  </w:style>
  <w:style w:type="character" w:customStyle="1" w:styleId="a4">
    <w:name w:val="Нижний колонтитул Знак"/>
    <w:rsid w:val="00F702E2"/>
    <w:rPr>
      <w:sz w:val="28"/>
      <w:szCs w:val="28"/>
    </w:rPr>
  </w:style>
  <w:style w:type="character" w:styleId="a5">
    <w:name w:val="page number"/>
    <w:basedOn w:val="1"/>
    <w:rsid w:val="00F702E2"/>
  </w:style>
  <w:style w:type="character" w:customStyle="1" w:styleId="a6">
    <w:name w:val="Текст выноски Знак"/>
    <w:rsid w:val="00F702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F702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Заголовок1"/>
    <w:basedOn w:val="a"/>
    <w:next w:val="a7"/>
    <w:rsid w:val="00F702E2"/>
    <w:pPr>
      <w:jc w:val="center"/>
    </w:pPr>
    <w:rPr>
      <w:b/>
      <w:bCs/>
      <w:caps/>
      <w:sz w:val="24"/>
      <w:szCs w:val="24"/>
    </w:rPr>
  </w:style>
  <w:style w:type="paragraph" w:styleId="a7">
    <w:name w:val="Body Text"/>
    <w:basedOn w:val="a"/>
    <w:rsid w:val="00F702E2"/>
    <w:pPr>
      <w:spacing w:after="140" w:line="288" w:lineRule="auto"/>
    </w:pPr>
  </w:style>
  <w:style w:type="paragraph" w:styleId="a8">
    <w:name w:val="List"/>
    <w:basedOn w:val="a7"/>
    <w:rsid w:val="00F702E2"/>
    <w:rPr>
      <w:rFonts w:cs="Mangal"/>
    </w:rPr>
  </w:style>
  <w:style w:type="paragraph" w:styleId="a9">
    <w:name w:val="caption"/>
    <w:basedOn w:val="a"/>
    <w:qFormat/>
    <w:rsid w:val="00F702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702E2"/>
    <w:pPr>
      <w:suppressLineNumbers/>
    </w:pPr>
    <w:rPr>
      <w:rFonts w:cs="Mangal"/>
    </w:rPr>
  </w:style>
  <w:style w:type="paragraph" w:styleId="aa">
    <w:name w:val="Body Text Indent"/>
    <w:basedOn w:val="a"/>
    <w:rsid w:val="00F702E2"/>
    <w:pPr>
      <w:ind w:left="545"/>
      <w:jc w:val="both"/>
    </w:pPr>
  </w:style>
  <w:style w:type="paragraph" w:styleId="ab">
    <w:name w:val="header"/>
    <w:basedOn w:val="a"/>
    <w:uiPriority w:val="99"/>
    <w:rsid w:val="00F702E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702E2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F702E2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rsid w:val="00F702E2"/>
  </w:style>
  <w:style w:type="paragraph" w:customStyle="1" w:styleId="ConsPlusTitle">
    <w:name w:val="ConsPlusTitle"/>
    <w:rsid w:val="00E5046B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96733E"/>
    <w:pPr>
      <w:ind w:left="720"/>
      <w:contextualSpacing/>
    </w:pPr>
  </w:style>
  <w:style w:type="paragraph" w:customStyle="1" w:styleId="21">
    <w:name w:val="Обычный2"/>
    <w:rsid w:val="00742FBC"/>
  </w:style>
  <w:style w:type="character" w:styleId="af0">
    <w:name w:val="Strong"/>
    <w:basedOn w:val="a0"/>
    <w:uiPriority w:val="22"/>
    <w:qFormat/>
    <w:rsid w:val="00742FBC"/>
    <w:rPr>
      <w:b/>
      <w:bCs/>
    </w:rPr>
  </w:style>
  <w:style w:type="paragraph" w:styleId="af1">
    <w:name w:val="Title"/>
    <w:basedOn w:val="a"/>
    <w:next w:val="a7"/>
    <w:link w:val="af2"/>
    <w:rsid w:val="00C02E55"/>
    <w:pPr>
      <w:jc w:val="center"/>
    </w:pPr>
    <w:rPr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2E55"/>
    <w:rPr>
      <w:sz w:val="28"/>
      <w:szCs w:val="24"/>
      <w:lang w:eastAsia="ar-SA"/>
    </w:rPr>
  </w:style>
  <w:style w:type="character" w:customStyle="1" w:styleId="department-title">
    <w:name w:val="department-title"/>
    <w:basedOn w:val="a0"/>
    <w:rsid w:val="00461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9A294C935380C9E061C351CD4F4C373863DA536B1E9E262CD4183CC17A3E2E64A52AF7F0D41640223ED02259DF0FE244CBA33A3570D75692AF3w3D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25B9-23C5-4034-BF4F-D5972813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creator>ORGADM1</dc:creator>
  <cp:lastModifiedBy>User</cp:lastModifiedBy>
  <cp:revision>2</cp:revision>
  <cp:lastPrinted>2024-04-03T13:50:00Z</cp:lastPrinted>
  <dcterms:created xsi:type="dcterms:W3CDTF">2024-04-27T08:45:00Z</dcterms:created>
  <dcterms:modified xsi:type="dcterms:W3CDTF">2024-04-27T08:45:00Z</dcterms:modified>
</cp:coreProperties>
</file>